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0A" w:rsidRDefault="0011390A" w:rsidP="00821701">
      <w:pPr>
        <w:pStyle w:val="3"/>
        <w:spacing w:beforeLines="50" w:before="190" w:line="240" w:lineRule="auto"/>
        <w:ind w:left="0" w:firstLine="0"/>
        <w:jc w:val="center"/>
        <w:rPr>
          <w:rFonts w:eastAsia="標楷體"/>
          <w:b/>
          <w:sz w:val="36"/>
        </w:rPr>
      </w:pPr>
      <w:r w:rsidRPr="00833682">
        <w:rPr>
          <w:rFonts w:eastAsia="標楷體" w:hint="eastAsia"/>
          <w:b/>
          <w:sz w:val="36"/>
        </w:rPr>
        <w:t>中華智慧型運輸系統協會</w:t>
      </w:r>
      <w:r w:rsidRPr="00833682">
        <w:rPr>
          <w:rFonts w:eastAsia="標楷體" w:hint="eastAsia"/>
          <w:b/>
          <w:sz w:val="36"/>
        </w:rPr>
        <w:t>10</w:t>
      </w:r>
      <w:r w:rsidR="00CB535A">
        <w:rPr>
          <w:rFonts w:eastAsia="標楷體" w:hint="eastAsia"/>
          <w:b/>
          <w:sz w:val="36"/>
        </w:rPr>
        <w:t>3</w:t>
      </w:r>
      <w:r w:rsidRPr="00833682">
        <w:rPr>
          <w:rFonts w:eastAsia="標楷體" w:hint="eastAsia"/>
          <w:b/>
          <w:sz w:val="36"/>
        </w:rPr>
        <w:t>年年會暨智慧運輸應用研討會</w:t>
      </w:r>
    </w:p>
    <w:p w:rsidR="00821701" w:rsidRPr="001A7DED" w:rsidRDefault="0085664B" w:rsidP="003651E3">
      <w:pPr>
        <w:pStyle w:val="3"/>
        <w:spacing w:after="120" w:line="240" w:lineRule="auto"/>
        <w:ind w:left="0" w:firstLineChars="200" w:firstLine="560"/>
        <w:jc w:val="left"/>
        <w:rPr>
          <w:rFonts w:ascii="Arial" w:eastAsia="標楷體" w:hAnsi="Arial" w:cs="Arial"/>
          <w:szCs w:val="28"/>
        </w:rPr>
      </w:pPr>
      <w:r w:rsidRPr="0085664B">
        <w:rPr>
          <w:rFonts w:ascii="Arial" w:eastAsia="標楷體" w:hAnsi="Arial" w:cs="Arial" w:hint="eastAsia"/>
          <w:szCs w:val="28"/>
        </w:rPr>
        <w:t>「中華智慧型運輸系統協會</w:t>
      </w:r>
      <w:r w:rsidRPr="0085664B">
        <w:rPr>
          <w:rFonts w:ascii="Arial" w:eastAsia="標楷體" w:hAnsi="Arial" w:cs="Arial" w:hint="eastAsia"/>
          <w:szCs w:val="28"/>
        </w:rPr>
        <w:t>103</w:t>
      </w:r>
      <w:r w:rsidRPr="0085664B">
        <w:rPr>
          <w:rFonts w:ascii="Arial" w:eastAsia="標楷體" w:hAnsi="Arial" w:cs="Arial" w:hint="eastAsia"/>
          <w:szCs w:val="28"/>
        </w:rPr>
        <w:t>年年會暨智慧運輸應用研討會」訂於今</w:t>
      </w:r>
      <w:r w:rsidRPr="0085664B">
        <w:rPr>
          <w:rFonts w:ascii="Arial" w:eastAsia="標楷體" w:hAnsi="Arial" w:cs="Arial" w:hint="eastAsia"/>
          <w:szCs w:val="28"/>
        </w:rPr>
        <w:t>(103)</w:t>
      </w:r>
      <w:r w:rsidRPr="0085664B">
        <w:rPr>
          <w:rFonts w:ascii="Arial" w:eastAsia="標楷體" w:hAnsi="Arial" w:cs="Arial" w:hint="eastAsia"/>
          <w:szCs w:val="28"/>
        </w:rPr>
        <w:t>年</w:t>
      </w:r>
      <w:r w:rsidRPr="0085664B">
        <w:rPr>
          <w:rFonts w:ascii="Arial" w:eastAsia="標楷體" w:hAnsi="Arial" w:cs="Arial" w:hint="eastAsia"/>
          <w:szCs w:val="28"/>
        </w:rPr>
        <w:t>10</w:t>
      </w:r>
      <w:r w:rsidRPr="0085664B">
        <w:rPr>
          <w:rFonts w:ascii="Arial" w:eastAsia="標楷體" w:hAnsi="Arial" w:cs="Arial" w:hint="eastAsia"/>
          <w:szCs w:val="28"/>
        </w:rPr>
        <w:t>月</w:t>
      </w:r>
      <w:r w:rsidRPr="0085664B">
        <w:rPr>
          <w:rFonts w:ascii="Arial" w:eastAsia="標楷體" w:hAnsi="Arial" w:cs="Arial" w:hint="eastAsia"/>
          <w:szCs w:val="28"/>
        </w:rPr>
        <w:t>31</w:t>
      </w:r>
      <w:r w:rsidRPr="0085664B">
        <w:rPr>
          <w:rFonts w:ascii="Arial" w:eastAsia="標楷體" w:hAnsi="Arial" w:cs="Arial" w:hint="eastAsia"/>
          <w:szCs w:val="28"/>
        </w:rPr>
        <w:t>日</w:t>
      </w:r>
      <w:r w:rsidRPr="0085664B">
        <w:rPr>
          <w:rFonts w:ascii="Arial" w:eastAsia="標楷體" w:hAnsi="Arial" w:cs="Arial" w:hint="eastAsia"/>
          <w:szCs w:val="28"/>
        </w:rPr>
        <w:t>(</w:t>
      </w:r>
      <w:r w:rsidRPr="0085664B">
        <w:rPr>
          <w:rFonts w:ascii="Arial" w:eastAsia="標楷體" w:hAnsi="Arial" w:cs="Arial" w:hint="eastAsia"/>
          <w:szCs w:val="28"/>
        </w:rPr>
        <w:t>星期五</w:t>
      </w:r>
      <w:r w:rsidRPr="0085664B">
        <w:rPr>
          <w:rFonts w:ascii="Arial" w:eastAsia="標楷體" w:hAnsi="Arial" w:cs="Arial" w:hint="eastAsia"/>
          <w:szCs w:val="28"/>
        </w:rPr>
        <w:t>)</w:t>
      </w:r>
      <w:r w:rsidRPr="0085664B">
        <w:rPr>
          <w:rFonts w:ascii="Arial" w:eastAsia="標楷體" w:hAnsi="Arial" w:cs="Arial" w:hint="eastAsia"/>
          <w:szCs w:val="28"/>
        </w:rPr>
        <w:t>假財團法人張榮發基金會會議中心舉行，年會活動將進行本會第九屆第一次會員大會並改選</w:t>
      </w:r>
      <w:proofErr w:type="gramStart"/>
      <w:r w:rsidRPr="0085664B">
        <w:rPr>
          <w:rFonts w:ascii="Arial" w:eastAsia="標楷體" w:hAnsi="Arial" w:cs="Arial" w:hint="eastAsia"/>
          <w:szCs w:val="28"/>
        </w:rPr>
        <w:t>第九屆理監事</w:t>
      </w:r>
      <w:proofErr w:type="gramEnd"/>
      <w:r w:rsidRPr="0085664B">
        <w:rPr>
          <w:rFonts w:ascii="Arial" w:eastAsia="標楷體" w:hAnsi="Arial" w:cs="Arial" w:hint="eastAsia"/>
          <w:szCs w:val="28"/>
        </w:rPr>
        <w:t>，應用研討會將規劃「</w:t>
      </w:r>
      <w:r w:rsidRPr="0085664B">
        <w:rPr>
          <w:rFonts w:ascii="Arial" w:eastAsia="標楷體" w:hAnsi="Arial" w:cs="Arial" w:hint="eastAsia"/>
          <w:szCs w:val="28"/>
        </w:rPr>
        <w:t>4G</w:t>
      </w:r>
      <w:r w:rsidRPr="0085664B">
        <w:rPr>
          <w:rFonts w:ascii="Arial" w:eastAsia="標楷體" w:hAnsi="Arial" w:cs="Arial" w:hint="eastAsia"/>
          <w:szCs w:val="28"/>
        </w:rPr>
        <w:t>應用議題」、「智慧公共運輸論壇」、「</w:t>
      </w:r>
      <w:r w:rsidRPr="0085664B">
        <w:rPr>
          <w:rFonts w:ascii="Arial" w:eastAsia="標楷體" w:hAnsi="Arial" w:cs="Arial" w:hint="eastAsia"/>
          <w:szCs w:val="28"/>
        </w:rPr>
        <w:t>ITS</w:t>
      </w:r>
      <w:r w:rsidRPr="0085664B">
        <w:rPr>
          <w:rFonts w:ascii="Arial" w:eastAsia="標楷體" w:hAnsi="Arial" w:cs="Arial" w:hint="eastAsia"/>
          <w:szCs w:val="28"/>
        </w:rPr>
        <w:t>產業論壇」及「智慧運輸獎項發表」等主題，並邀請大陸中國智能交通產業聯盟專家學者一</w:t>
      </w:r>
      <w:r>
        <w:rPr>
          <w:rFonts w:ascii="Arial" w:eastAsia="標楷體" w:hAnsi="Arial" w:cs="Arial" w:hint="eastAsia"/>
          <w:szCs w:val="28"/>
        </w:rPr>
        <w:t>同與會研討，內容精彩可期！年會晚宴於上海鄉村仁愛店舉行，並有</w:t>
      </w:r>
      <w:r w:rsidRPr="0085664B">
        <w:rPr>
          <w:rFonts w:ascii="Arial" w:eastAsia="標楷體" w:hAnsi="Arial" w:cs="Arial" w:hint="eastAsia"/>
          <w:szCs w:val="28"/>
        </w:rPr>
        <w:t>摸彩活動，歡迎本會會員、中央及地方交通主管機關與業界先進踴躍與會及蒞臨指導。</w:t>
      </w:r>
    </w:p>
    <w:p w:rsidR="004622D2" w:rsidRPr="001A7DED" w:rsidRDefault="004622D2" w:rsidP="0011390A">
      <w:pPr>
        <w:pStyle w:val="3"/>
        <w:spacing w:line="240" w:lineRule="auto"/>
        <w:rPr>
          <w:rFonts w:ascii="Arial" w:eastAsia="標楷體" w:hAnsi="Arial" w:cs="Arial"/>
          <w:szCs w:val="28"/>
        </w:rPr>
      </w:pPr>
      <w:r w:rsidRPr="001A7DED">
        <w:rPr>
          <w:rFonts w:ascii="Arial" w:eastAsia="標楷體" w:hAnsi="Arial" w:cs="Arial"/>
          <w:szCs w:val="28"/>
        </w:rPr>
        <w:t>主辦單位：中華智慧型運輸系統協會</w:t>
      </w:r>
      <w:r w:rsidR="00B34A37" w:rsidRPr="001A7DED">
        <w:rPr>
          <w:rFonts w:ascii="標楷體" w:eastAsia="標楷體" w:hAnsi="標楷體" w:cs="Arial" w:hint="eastAsia"/>
          <w:szCs w:val="28"/>
        </w:rPr>
        <w:t>（</w:t>
      </w:r>
      <w:r w:rsidR="00D9318E" w:rsidRPr="001A7DED">
        <w:rPr>
          <w:rFonts w:ascii="Arial" w:eastAsia="標楷體" w:hAnsi="Arial" w:cs="Arial" w:hint="eastAsia"/>
          <w:szCs w:val="28"/>
        </w:rPr>
        <w:t>ITS</w:t>
      </w:r>
      <w:r w:rsidR="00B34A37" w:rsidRPr="001A7DED">
        <w:rPr>
          <w:rFonts w:ascii="Arial" w:eastAsia="標楷體" w:hAnsi="Arial" w:cs="Arial" w:hint="eastAsia"/>
          <w:szCs w:val="28"/>
        </w:rPr>
        <w:t xml:space="preserve"> </w:t>
      </w:r>
      <w:r w:rsidR="00D9318E" w:rsidRPr="001A7DED">
        <w:rPr>
          <w:rFonts w:ascii="Arial" w:eastAsia="標楷體" w:hAnsi="Arial" w:cs="Arial" w:hint="eastAsia"/>
          <w:szCs w:val="28"/>
        </w:rPr>
        <w:t>Taiwan</w:t>
      </w:r>
      <w:r w:rsidR="00B34A37" w:rsidRPr="001A7DED">
        <w:rPr>
          <w:rFonts w:ascii="標楷體" w:eastAsia="標楷體" w:hAnsi="標楷體" w:cs="Arial" w:hint="eastAsia"/>
          <w:szCs w:val="28"/>
        </w:rPr>
        <w:t>）</w:t>
      </w:r>
    </w:p>
    <w:p w:rsidR="00CB535A" w:rsidRPr="001A7DED" w:rsidRDefault="004622D2" w:rsidP="0011390A">
      <w:pPr>
        <w:pStyle w:val="3"/>
        <w:spacing w:line="240" w:lineRule="auto"/>
        <w:ind w:left="753" w:hanging="753"/>
        <w:rPr>
          <w:rFonts w:ascii="Arial" w:eastAsia="標楷體" w:hAnsi="Arial" w:cs="Arial"/>
          <w:szCs w:val="28"/>
        </w:rPr>
      </w:pPr>
      <w:r w:rsidRPr="001A7DED">
        <w:rPr>
          <w:rFonts w:ascii="Arial" w:eastAsia="標楷體" w:hAnsi="Arial" w:cs="Arial" w:hint="eastAsia"/>
          <w:szCs w:val="28"/>
        </w:rPr>
        <w:t>地</w:t>
      </w:r>
      <w:r w:rsidRPr="001A7DED">
        <w:rPr>
          <w:rFonts w:ascii="Arial" w:eastAsia="標楷體" w:hAnsi="Arial" w:cs="Arial" w:hint="eastAsia"/>
          <w:szCs w:val="28"/>
        </w:rPr>
        <w:t xml:space="preserve">    </w:t>
      </w:r>
      <w:r w:rsidRPr="001A7DED">
        <w:rPr>
          <w:rFonts w:ascii="Arial" w:eastAsia="標楷體" w:hAnsi="Arial" w:cs="Arial" w:hint="eastAsia"/>
          <w:szCs w:val="28"/>
        </w:rPr>
        <w:t>點：</w:t>
      </w:r>
      <w:r w:rsidR="00CB535A" w:rsidRPr="001A7DED">
        <w:rPr>
          <w:rFonts w:ascii="Arial" w:eastAsia="標楷體" w:hAnsi="Arial" w:cs="Arial" w:hint="eastAsia"/>
          <w:szCs w:val="28"/>
        </w:rPr>
        <w:t>財團法人張榮發基金會會議中心</w:t>
      </w:r>
      <w:r w:rsidR="00CB535A" w:rsidRPr="001A7DED">
        <w:rPr>
          <w:rFonts w:ascii="Arial" w:eastAsia="標楷體" w:hAnsi="Arial" w:cs="Arial" w:hint="eastAsia"/>
          <w:szCs w:val="28"/>
        </w:rPr>
        <w:t>1101</w:t>
      </w:r>
      <w:r w:rsidR="00CB535A" w:rsidRPr="001A7DED">
        <w:rPr>
          <w:rFonts w:ascii="Arial" w:eastAsia="標楷體" w:hAnsi="Arial" w:cs="Arial" w:hint="eastAsia"/>
          <w:szCs w:val="28"/>
        </w:rPr>
        <w:t>、</w:t>
      </w:r>
      <w:r w:rsidR="00CB535A" w:rsidRPr="001A7DED">
        <w:rPr>
          <w:rFonts w:ascii="Arial" w:eastAsia="標楷體" w:hAnsi="Arial" w:cs="Arial" w:hint="eastAsia"/>
          <w:szCs w:val="28"/>
        </w:rPr>
        <w:t>801</w:t>
      </w:r>
      <w:r w:rsidR="00CB535A" w:rsidRPr="001A7DED">
        <w:rPr>
          <w:rFonts w:ascii="Arial" w:eastAsia="標楷體" w:hAnsi="Arial" w:cs="Arial" w:hint="eastAsia"/>
          <w:szCs w:val="28"/>
        </w:rPr>
        <w:t>、</w:t>
      </w:r>
      <w:r w:rsidR="00CB535A" w:rsidRPr="001A7DED">
        <w:rPr>
          <w:rFonts w:ascii="Arial" w:eastAsia="標楷體" w:hAnsi="Arial" w:cs="Arial" w:hint="eastAsia"/>
          <w:szCs w:val="28"/>
        </w:rPr>
        <w:t>802</w:t>
      </w:r>
      <w:r w:rsidR="00CB535A" w:rsidRPr="001A7DED">
        <w:rPr>
          <w:rFonts w:ascii="Arial" w:eastAsia="標楷體" w:hAnsi="Arial" w:cs="Arial" w:hint="eastAsia"/>
          <w:szCs w:val="28"/>
        </w:rPr>
        <w:t>、</w:t>
      </w:r>
      <w:r w:rsidR="00CB535A" w:rsidRPr="001A7DED">
        <w:rPr>
          <w:rFonts w:ascii="Arial" w:eastAsia="標楷體" w:hAnsi="Arial" w:cs="Arial" w:hint="eastAsia"/>
          <w:szCs w:val="28"/>
        </w:rPr>
        <w:t>803</w:t>
      </w:r>
      <w:r w:rsidR="00CB535A" w:rsidRPr="001A7DED">
        <w:rPr>
          <w:rFonts w:ascii="Arial" w:eastAsia="標楷體" w:hAnsi="Arial" w:cs="Arial" w:hint="eastAsia"/>
          <w:szCs w:val="28"/>
        </w:rPr>
        <w:t>會議室</w:t>
      </w:r>
    </w:p>
    <w:p w:rsidR="004622D2" w:rsidRPr="001A7DED" w:rsidRDefault="004622D2" w:rsidP="00CB535A">
      <w:pPr>
        <w:pStyle w:val="3"/>
        <w:spacing w:line="240" w:lineRule="auto"/>
        <w:ind w:left="1191" w:firstLine="0"/>
        <w:rPr>
          <w:rFonts w:ascii="Arial" w:eastAsia="標楷體" w:hAnsi="Arial" w:cs="Arial"/>
          <w:szCs w:val="28"/>
        </w:rPr>
      </w:pPr>
      <w:r w:rsidRPr="001A7DED">
        <w:rPr>
          <w:rFonts w:ascii="Arial" w:eastAsia="標楷體" w:hAnsi="Arial" w:cs="Arial" w:hint="eastAsia"/>
          <w:szCs w:val="28"/>
        </w:rPr>
        <w:t>（</w:t>
      </w:r>
      <w:r w:rsidR="00CB535A" w:rsidRPr="001A7DED">
        <w:rPr>
          <w:rFonts w:ascii="Arial" w:eastAsia="標楷體" w:hAnsi="Arial" w:cs="Arial" w:hint="eastAsia"/>
          <w:szCs w:val="28"/>
        </w:rPr>
        <w:t>台北市中正區中山南路</w:t>
      </w:r>
      <w:r w:rsidR="00CB535A" w:rsidRPr="001A7DED">
        <w:rPr>
          <w:rFonts w:ascii="Arial" w:eastAsia="標楷體" w:hAnsi="Arial" w:cs="Arial" w:hint="eastAsia"/>
          <w:szCs w:val="28"/>
        </w:rPr>
        <w:t>11</w:t>
      </w:r>
      <w:r w:rsidR="00CB535A" w:rsidRPr="001A7DED">
        <w:rPr>
          <w:rFonts w:ascii="Arial" w:eastAsia="標楷體" w:hAnsi="Arial" w:cs="Arial" w:hint="eastAsia"/>
          <w:szCs w:val="28"/>
        </w:rPr>
        <w:t>號</w:t>
      </w:r>
      <w:r w:rsidR="00CB535A" w:rsidRPr="001A7DED">
        <w:rPr>
          <w:rFonts w:ascii="Arial" w:eastAsia="標楷體" w:hAnsi="Arial" w:cs="Arial" w:hint="eastAsia"/>
          <w:szCs w:val="28"/>
        </w:rPr>
        <w:t>11</w:t>
      </w:r>
      <w:r w:rsidR="00CB535A" w:rsidRPr="001A7DED">
        <w:rPr>
          <w:rFonts w:ascii="Arial" w:eastAsia="標楷體" w:hAnsi="Arial" w:cs="Arial" w:hint="eastAsia"/>
          <w:szCs w:val="28"/>
        </w:rPr>
        <w:t>樓、</w:t>
      </w:r>
      <w:r w:rsidR="00CB535A" w:rsidRPr="001A7DED">
        <w:rPr>
          <w:rFonts w:ascii="Arial" w:eastAsia="標楷體" w:hAnsi="Arial" w:cs="Arial" w:hint="eastAsia"/>
          <w:szCs w:val="28"/>
        </w:rPr>
        <w:t>8</w:t>
      </w:r>
      <w:r w:rsidR="00CB535A" w:rsidRPr="001A7DED">
        <w:rPr>
          <w:rFonts w:ascii="Arial" w:eastAsia="標楷體" w:hAnsi="Arial" w:cs="Arial" w:hint="eastAsia"/>
          <w:szCs w:val="28"/>
        </w:rPr>
        <w:t>樓</w:t>
      </w:r>
      <w:r w:rsidRPr="001A7DED">
        <w:rPr>
          <w:rFonts w:ascii="Arial" w:eastAsia="標楷體" w:hAnsi="Arial" w:cs="Arial" w:hint="eastAsia"/>
          <w:szCs w:val="28"/>
        </w:rPr>
        <w:t>）</w:t>
      </w:r>
    </w:p>
    <w:p w:rsidR="004622D2" w:rsidRPr="001A7DED" w:rsidRDefault="004622D2" w:rsidP="0011390A">
      <w:pPr>
        <w:pStyle w:val="3"/>
        <w:spacing w:line="240" w:lineRule="auto"/>
        <w:ind w:left="0" w:firstLine="0"/>
        <w:rPr>
          <w:rFonts w:ascii="Arial" w:eastAsia="標楷體" w:hAnsi="Arial" w:cs="Arial"/>
          <w:szCs w:val="28"/>
        </w:rPr>
      </w:pPr>
      <w:r w:rsidRPr="001A7DED">
        <w:rPr>
          <w:rFonts w:ascii="Arial" w:eastAsia="標楷體" w:hAnsi="Arial" w:cs="Arial" w:hint="eastAsia"/>
          <w:szCs w:val="28"/>
        </w:rPr>
        <w:t>時</w:t>
      </w:r>
      <w:r w:rsidRPr="001A7DED">
        <w:rPr>
          <w:rFonts w:ascii="Arial" w:eastAsia="標楷體" w:hAnsi="Arial" w:cs="Arial" w:hint="eastAsia"/>
          <w:szCs w:val="28"/>
        </w:rPr>
        <w:t xml:space="preserve">    </w:t>
      </w:r>
      <w:r w:rsidRPr="001A7DED">
        <w:rPr>
          <w:rFonts w:ascii="Arial" w:eastAsia="標楷體" w:hAnsi="Arial" w:cs="Arial" w:hint="eastAsia"/>
          <w:szCs w:val="28"/>
        </w:rPr>
        <w:t>間：</w:t>
      </w:r>
      <w:r w:rsidRPr="001A7DED">
        <w:rPr>
          <w:rFonts w:ascii="Arial" w:eastAsia="標楷體" w:hAnsi="Arial" w:cs="Arial" w:hint="eastAsia"/>
          <w:szCs w:val="28"/>
        </w:rPr>
        <w:t>20</w:t>
      </w:r>
      <w:r w:rsidR="00C87C0E" w:rsidRPr="001A7DED">
        <w:rPr>
          <w:rFonts w:ascii="Arial" w:eastAsia="標楷體" w:hAnsi="Arial" w:cs="Arial" w:hint="eastAsia"/>
          <w:szCs w:val="28"/>
        </w:rPr>
        <w:t>1</w:t>
      </w:r>
      <w:r w:rsidR="00CB535A" w:rsidRPr="001A7DED">
        <w:rPr>
          <w:rFonts w:ascii="Arial" w:eastAsia="標楷體" w:hAnsi="Arial" w:cs="Arial" w:hint="eastAsia"/>
          <w:szCs w:val="28"/>
        </w:rPr>
        <w:t>4</w:t>
      </w:r>
      <w:r w:rsidRPr="001A7DED">
        <w:rPr>
          <w:rFonts w:ascii="Arial" w:eastAsia="標楷體" w:hAnsi="Arial" w:cs="Arial" w:hint="eastAsia"/>
          <w:szCs w:val="28"/>
        </w:rPr>
        <w:t>年</w:t>
      </w:r>
      <w:r w:rsidR="00CB535A" w:rsidRPr="001A7DED">
        <w:rPr>
          <w:rFonts w:ascii="Arial" w:eastAsia="標楷體" w:hAnsi="Arial" w:cs="Arial" w:hint="eastAsia"/>
          <w:szCs w:val="28"/>
        </w:rPr>
        <w:t>10</w:t>
      </w:r>
      <w:r w:rsidRPr="001A7DED">
        <w:rPr>
          <w:rFonts w:ascii="Arial" w:eastAsia="標楷體" w:hAnsi="Arial" w:cs="Arial" w:hint="eastAsia"/>
          <w:szCs w:val="28"/>
        </w:rPr>
        <w:t>月</w:t>
      </w:r>
      <w:r w:rsidR="00CB535A" w:rsidRPr="001A7DED">
        <w:rPr>
          <w:rFonts w:ascii="Arial" w:eastAsia="標楷體" w:hAnsi="Arial" w:cs="Arial" w:hint="eastAsia"/>
          <w:szCs w:val="28"/>
        </w:rPr>
        <w:t>31</w:t>
      </w:r>
      <w:r w:rsidRPr="001A7DED">
        <w:rPr>
          <w:rFonts w:ascii="Arial" w:eastAsia="標楷體" w:hAnsi="Arial" w:cs="Arial" w:hint="eastAsia"/>
          <w:szCs w:val="28"/>
        </w:rPr>
        <w:t>日</w:t>
      </w:r>
      <w:r w:rsidRPr="001A7DED">
        <w:rPr>
          <w:rFonts w:ascii="Arial" w:eastAsia="標楷體" w:hAnsi="Arial" w:cs="Arial"/>
          <w:szCs w:val="28"/>
        </w:rPr>
        <w:t>(</w:t>
      </w:r>
      <w:r w:rsidRPr="001A7DED">
        <w:rPr>
          <w:rFonts w:ascii="Arial" w:eastAsia="標楷體" w:hAnsi="Arial" w:cs="Arial" w:hint="eastAsia"/>
          <w:szCs w:val="28"/>
        </w:rPr>
        <w:t>星期</w:t>
      </w:r>
      <w:r w:rsidR="00CB535A" w:rsidRPr="001A7DED">
        <w:rPr>
          <w:rFonts w:ascii="Arial" w:eastAsia="標楷體" w:hAnsi="Arial" w:cs="Arial" w:hint="eastAsia"/>
          <w:szCs w:val="28"/>
        </w:rPr>
        <w:t>五</w:t>
      </w:r>
      <w:r w:rsidRPr="001A7DED">
        <w:rPr>
          <w:rFonts w:ascii="Arial" w:eastAsia="標楷體" w:hAnsi="Arial" w:cs="Arial"/>
          <w:szCs w:val="28"/>
        </w:rPr>
        <w:t xml:space="preserve">) </w:t>
      </w:r>
      <w:r w:rsidR="00B36B51" w:rsidRPr="001A7DED">
        <w:rPr>
          <w:rFonts w:ascii="Arial" w:eastAsia="標楷體" w:hAnsi="Arial" w:cs="Arial" w:hint="eastAsia"/>
          <w:szCs w:val="28"/>
        </w:rPr>
        <w:t>上午</w:t>
      </w:r>
      <w:r w:rsidR="00B36B51" w:rsidRPr="001A7DED">
        <w:rPr>
          <w:rFonts w:ascii="Arial" w:eastAsia="標楷體" w:hAnsi="Arial" w:cs="Arial" w:hint="eastAsia"/>
          <w:szCs w:val="28"/>
        </w:rPr>
        <w:t>09:00~21:00</w:t>
      </w:r>
    </w:p>
    <w:p w:rsidR="005E6ED4" w:rsidRDefault="005E6ED4" w:rsidP="005E6ED4">
      <w:pPr>
        <w:snapToGrid w:val="0"/>
        <w:jc w:val="both"/>
        <w:rPr>
          <w:rFonts w:eastAsia="標楷體"/>
          <w:sz w:val="24"/>
        </w:rPr>
      </w:pPr>
      <w:r w:rsidRPr="005E6ED4">
        <w:rPr>
          <w:rFonts w:ascii="Arial" w:eastAsia="標楷體" w:hAnsi="Arial" w:cs="Arial" w:hint="eastAsia"/>
          <w:szCs w:val="28"/>
        </w:rPr>
        <w:t>大會議程：</w:t>
      </w:r>
      <w:r w:rsidRPr="00F052E0">
        <w:rPr>
          <w:rFonts w:eastAsia="標楷體" w:hint="eastAsia"/>
          <w:sz w:val="20"/>
        </w:rPr>
        <w:t>(</w:t>
      </w:r>
      <w:r w:rsidRPr="00F052E0">
        <w:rPr>
          <w:rFonts w:eastAsia="標楷體" w:hint="eastAsia"/>
          <w:sz w:val="20"/>
        </w:rPr>
        <w:t>邀請之專家代表名單並非定案，將視出席狀況變動</w:t>
      </w:r>
      <w:r w:rsidRPr="00F052E0">
        <w:rPr>
          <w:rFonts w:eastAsia="標楷體" w:hint="eastAsia"/>
          <w:sz w:val="20"/>
        </w:rPr>
        <w:t>)</w:t>
      </w:r>
      <w:r>
        <w:rPr>
          <w:rFonts w:eastAsia="標楷體"/>
          <w:sz w:val="24"/>
        </w:rPr>
        <w:t xml:space="preserve"> </w:t>
      </w:r>
    </w:p>
    <w:tbl>
      <w:tblPr>
        <w:tblW w:w="10264" w:type="dxa"/>
        <w:jc w:val="center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2"/>
        <w:gridCol w:w="2835"/>
        <w:gridCol w:w="3260"/>
        <w:gridCol w:w="851"/>
        <w:gridCol w:w="709"/>
        <w:gridCol w:w="567"/>
        <w:gridCol w:w="850"/>
      </w:tblGrid>
      <w:tr w:rsidR="005E6ED4" w:rsidRPr="008B0039" w:rsidTr="005A5757">
        <w:trPr>
          <w:cantSplit/>
          <w:jc w:val="center"/>
        </w:trPr>
        <w:tc>
          <w:tcPr>
            <w:tcW w:w="1192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5E6ED4" w:rsidRPr="008B0039" w:rsidRDefault="005E6ED4" w:rsidP="005A5757">
            <w:pPr>
              <w:snapToGrid w:val="0"/>
              <w:jc w:val="center"/>
              <w:rPr>
                <w:rFonts w:ascii="Arial" w:eastAsia="標楷體" w:hAnsi="Arial" w:cs="Arial"/>
                <w:bCs/>
                <w:sz w:val="16"/>
                <w:szCs w:val="16"/>
              </w:rPr>
            </w:pPr>
            <w:r w:rsidRPr="008B0039">
              <w:rPr>
                <w:rFonts w:ascii="Arial" w:eastAsia="標楷體" w:hAnsi="標楷體" w:cs="Arial"/>
                <w:bCs/>
                <w:sz w:val="16"/>
                <w:szCs w:val="16"/>
              </w:rPr>
              <w:t>時間</w:t>
            </w:r>
          </w:p>
        </w:tc>
        <w:tc>
          <w:tcPr>
            <w:tcW w:w="9072" w:type="dxa"/>
            <w:gridSpan w:val="6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5E6ED4" w:rsidRPr="008B0039" w:rsidRDefault="005E6ED4" w:rsidP="005A5757">
            <w:pPr>
              <w:snapToGrid w:val="0"/>
              <w:jc w:val="center"/>
              <w:rPr>
                <w:rFonts w:ascii="Arial" w:eastAsia="標楷體" w:hAnsi="Arial" w:cs="Arial"/>
                <w:bCs/>
                <w:sz w:val="16"/>
                <w:szCs w:val="16"/>
              </w:rPr>
            </w:pPr>
            <w:r w:rsidRPr="008B0039">
              <w:rPr>
                <w:rFonts w:ascii="Arial" w:eastAsia="標楷體" w:hAnsi="標楷體" w:cs="Arial"/>
                <w:bCs/>
                <w:sz w:val="16"/>
                <w:szCs w:val="16"/>
              </w:rPr>
              <w:t>議程</w:t>
            </w:r>
          </w:p>
        </w:tc>
      </w:tr>
      <w:tr w:rsidR="005E6ED4" w:rsidRPr="008B0039" w:rsidTr="005A5757">
        <w:trPr>
          <w:cantSplit/>
          <w:jc w:val="center"/>
        </w:trPr>
        <w:tc>
          <w:tcPr>
            <w:tcW w:w="1192" w:type="dxa"/>
            <w:vAlign w:val="center"/>
          </w:tcPr>
          <w:p w:rsidR="005E6ED4" w:rsidRPr="008B0039" w:rsidRDefault="005E6ED4" w:rsidP="005A5757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8B0039">
              <w:rPr>
                <w:rFonts w:ascii="Arial" w:eastAsia="標楷體" w:hAnsi="Arial" w:cs="Arial"/>
                <w:sz w:val="16"/>
                <w:szCs w:val="16"/>
              </w:rPr>
              <w:t>0</w:t>
            </w: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8</w:t>
            </w:r>
            <w:r w:rsidRPr="008B0039">
              <w:rPr>
                <w:rFonts w:ascii="Arial" w:eastAsia="標楷體" w:hAnsi="Arial" w:cs="Arial"/>
                <w:sz w:val="16"/>
                <w:szCs w:val="16"/>
              </w:rPr>
              <w:t>:</w:t>
            </w: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3</w:t>
            </w:r>
            <w:r w:rsidRPr="008B0039">
              <w:rPr>
                <w:rFonts w:ascii="Arial" w:eastAsia="標楷體" w:hAnsi="Arial" w:cs="Arial"/>
                <w:sz w:val="16"/>
                <w:szCs w:val="16"/>
              </w:rPr>
              <w:t>0~09:</w:t>
            </w: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0</w:t>
            </w:r>
            <w:r w:rsidRPr="008B0039">
              <w:rPr>
                <w:rFonts w:ascii="Arial" w:eastAsia="標楷體" w:hAnsi="Arial" w:cs="Arial"/>
                <w:sz w:val="16"/>
                <w:szCs w:val="16"/>
              </w:rPr>
              <w:t>0</w:t>
            </w:r>
          </w:p>
        </w:tc>
        <w:tc>
          <w:tcPr>
            <w:tcW w:w="6946" w:type="dxa"/>
            <w:gridSpan w:val="3"/>
            <w:vAlign w:val="center"/>
          </w:tcPr>
          <w:p w:rsidR="005E6ED4" w:rsidRPr="008B0039" w:rsidRDefault="005E6ED4" w:rsidP="005A5757">
            <w:pPr>
              <w:snapToGrid w:val="0"/>
              <w:ind w:leftChars="46" w:left="129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/>
                <w:sz w:val="16"/>
                <w:szCs w:val="16"/>
              </w:rPr>
              <w:t>報到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5E6ED4" w:rsidRPr="008B0039" w:rsidRDefault="005E6ED4" w:rsidP="005A5757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1101</w:t>
            </w:r>
          </w:p>
          <w:p w:rsidR="005E6ED4" w:rsidRPr="008B0039" w:rsidRDefault="005E6ED4" w:rsidP="005A5757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會</w:t>
            </w:r>
          </w:p>
          <w:p w:rsidR="005E6ED4" w:rsidRPr="008B0039" w:rsidRDefault="005E6ED4" w:rsidP="005A5757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議</w:t>
            </w:r>
          </w:p>
          <w:p w:rsidR="005E6ED4" w:rsidRPr="008B0039" w:rsidRDefault="005E6ED4" w:rsidP="005A5757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室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  <w:vAlign w:val="center"/>
          </w:tcPr>
          <w:p w:rsidR="005E6ED4" w:rsidRPr="008B0039" w:rsidRDefault="005E6ED4" w:rsidP="005A5757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8B0039">
              <w:rPr>
                <w:rFonts w:ascii="Arial" w:eastAsia="標楷體" w:hAnsi="Arial" w:cs="Arial"/>
                <w:sz w:val="16"/>
                <w:szCs w:val="16"/>
              </w:rPr>
              <w:t>09:</w:t>
            </w: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0</w:t>
            </w:r>
            <w:r w:rsidRPr="008B0039">
              <w:rPr>
                <w:rFonts w:ascii="Arial" w:eastAsia="標楷體" w:hAnsi="Arial" w:cs="Arial"/>
                <w:sz w:val="16"/>
                <w:szCs w:val="16"/>
              </w:rPr>
              <w:t>0</w:t>
            </w:r>
          </w:p>
          <w:p w:rsidR="005E6ED4" w:rsidRPr="008B0039" w:rsidRDefault="005E6ED4" w:rsidP="005A5757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8B0039">
              <w:rPr>
                <w:rFonts w:ascii="Arial" w:eastAsia="標楷體" w:hAnsi="Arial" w:cs="Arial"/>
                <w:sz w:val="16"/>
                <w:szCs w:val="16"/>
              </w:rPr>
              <w:t>|</w:t>
            </w:r>
          </w:p>
          <w:p w:rsidR="005E6ED4" w:rsidRPr="008B0039" w:rsidRDefault="005E6ED4" w:rsidP="005A5757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8B0039">
              <w:rPr>
                <w:rFonts w:ascii="Arial" w:eastAsia="標楷體" w:hAnsi="Arial" w:cs="Arial"/>
                <w:sz w:val="16"/>
                <w:szCs w:val="16"/>
              </w:rPr>
              <w:t>1</w:t>
            </w: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2</w:t>
            </w:r>
            <w:r w:rsidRPr="008B0039">
              <w:rPr>
                <w:rFonts w:ascii="Arial" w:eastAsia="標楷體" w:hAnsi="Arial" w:cs="Arial"/>
                <w:sz w:val="16"/>
                <w:szCs w:val="16"/>
              </w:rPr>
              <w:t>:</w:t>
            </w: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3</w:t>
            </w:r>
            <w:r w:rsidRPr="008B0039">
              <w:rPr>
                <w:rFonts w:ascii="Arial" w:eastAsia="標楷體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:rsidR="005E6ED4" w:rsidRPr="008B0039" w:rsidRDefault="005E6ED4" w:rsidP="005A5757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4"/>
              </w:rPr>
            </w:pPr>
            <w:r w:rsidRPr="008B0039">
              <w:rPr>
                <w:rFonts w:ascii="Arial" w:eastAsia="標楷體" w:hAnsi="Arial" w:cs="Arial" w:hint="eastAsia"/>
                <w:sz w:val="20"/>
                <w:szCs w:val="24"/>
              </w:rPr>
              <w:t>領票</w:t>
            </w:r>
          </w:p>
          <w:p w:rsidR="005E6ED4" w:rsidRPr="008B0039" w:rsidRDefault="005E6ED4" w:rsidP="005A5757">
            <w:pPr>
              <w:snapToGrid w:val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8B0039">
              <w:rPr>
                <w:rFonts w:ascii="Arial" w:eastAsia="標楷體" w:hAnsi="Arial" w:cs="Arial" w:hint="eastAsia"/>
                <w:sz w:val="20"/>
                <w:szCs w:val="24"/>
              </w:rPr>
              <w:t>投票</w:t>
            </w:r>
          </w:p>
        </w:tc>
      </w:tr>
      <w:tr w:rsidR="005E6ED4" w:rsidRPr="008B0039" w:rsidTr="005A5757">
        <w:trPr>
          <w:cantSplit/>
          <w:jc w:val="center"/>
        </w:trPr>
        <w:tc>
          <w:tcPr>
            <w:tcW w:w="1192" w:type="dxa"/>
            <w:vAlign w:val="center"/>
          </w:tcPr>
          <w:p w:rsidR="005E6ED4" w:rsidRPr="008B0039" w:rsidRDefault="005E6ED4" w:rsidP="005A5757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8B0039">
              <w:rPr>
                <w:rFonts w:ascii="Arial" w:eastAsia="標楷體" w:hAnsi="Arial" w:cs="Arial"/>
                <w:sz w:val="16"/>
                <w:szCs w:val="16"/>
              </w:rPr>
              <w:t>09:</w:t>
            </w: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0</w:t>
            </w:r>
            <w:r w:rsidRPr="008B0039">
              <w:rPr>
                <w:rFonts w:ascii="Arial" w:eastAsia="標楷體" w:hAnsi="Arial" w:cs="Arial"/>
                <w:sz w:val="16"/>
                <w:szCs w:val="16"/>
              </w:rPr>
              <w:t>0~09:</w:t>
            </w: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20</w:t>
            </w:r>
          </w:p>
        </w:tc>
        <w:tc>
          <w:tcPr>
            <w:tcW w:w="6946" w:type="dxa"/>
            <w:gridSpan w:val="3"/>
            <w:vAlign w:val="center"/>
          </w:tcPr>
          <w:p w:rsidR="005E6ED4" w:rsidRPr="008B0039" w:rsidRDefault="005E6ED4" w:rsidP="005A5757">
            <w:pPr>
              <w:snapToGrid w:val="0"/>
              <w:ind w:leftChars="46" w:left="129"/>
              <w:jc w:val="both"/>
              <w:rPr>
                <w:rFonts w:ascii="Arial" w:eastAsia="標楷體" w:hAnsi="標楷體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/>
                <w:sz w:val="16"/>
                <w:szCs w:val="16"/>
              </w:rPr>
              <w:t>開</w:t>
            </w: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幕致詞</w:t>
            </w:r>
          </w:p>
          <w:p w:rsidR="005E6ED4" w:rsidRPr="008B0039" w:rsidRDefault="005E6ED4" w:rsidP="005A5757">
            <w:pPr>
              <w:snapToGrid w:val="0"/>
              <w:ind w:leftChars="46" w:left="129"/>
              <w:jc w:val="both"/>
              <w:rPr>
                <w:rFonts w:ascii="Arial" w:eastAsia="標楷體" w:hAnsi="標楷體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孫以</w:t>
            </w:r>
            <w:proofErr w:type="gramStart"/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濬</w:t>
            </w:r>
            <w:proofErr w:type="gramEnd"/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理事長、行政院毛治國副院長、交通部</w:t>
            </w:r>
            <w:proofErr w:type="gramStart"/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吳盟分</w:t>
            </w:r>
            <w:proofErr w:type="gramEnd"/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常務次長、台北市政府張金</w:t>
            </w:r>
            <w:proofErr w:type="gramStart"/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鶚</w:t>
            </w:r>
            <w:proofErr w:type="gramEnd"/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副市長</w:t>
            </w:r>
          </w:p>
          <w:p w:rsidR="005E6ED4" w:rsidRPr="008B0039" w:rsidRDefault="005E6ED4" w:rsidP="005A5757">
            <w:pPr>
              <w:snapToGrid w:val="0"/>
              <w:ind w:leftChars="46" w:left="129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大陸</w:t>
            </w:r>
            <w:r w:rsidRPr="008B0039">
              <w:rPr>
                <w:rFonts w:ascii="Arial" w:eastAsia="標楷體" w:hAnsi="標楷體" w:cs="Arial"/>
                <w:sz w:val="16"/>
                <w:szCs w:val="16"/>
              </w:rPr>
              <w:t>ITS</w:t>
            </w: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產業聯盟陶海俊副理事長</w:t>
            </w:r>
          </w:p>
        </w:tc>
        <w:tc>
          <w:tcPr>
            <w:tcW w:w="709" w:type="dxa"/>
            <w:vMerge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5E6ED4" w:rsidRPr="008B0039" w:rsidRDefault="005E6ED4" w:rsidP="005A5757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vAlign w:val="center"/>
          </w:tcPr>
          <w:p w:rsidR="005E6ED4" w:rsidRPr="008B0039" w:rsidRDefault="005E6ED4" w:rsidP="005A5757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5E6ED4" w:rsidRPr="008B0039" w:rsidRDefault="005E6ED4" w:rsidP="005A5757">
            <w:pPr>
              <w:snapToGrid w:val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</w:p>
        </w:tc>
      </w:tr>
      <w:tr w:rsidR="005E6ED4" w:rsidRPr="008B0039" w:rsidTr="005A5757">
        <w:trPr>
          <w:cantSplit/>
          <w:jc w:val="center"/>
        </w:trPr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5E6ED4" w:rsidRPr="008B0039" w:rsidRDefault="005E6ED4" w:rsidP="005A5757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09:20~09:40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vAlign w:val="center"/>
          </w:tcPr>
          <w:p w:rsidR="005E6ED4" w:rsidRPr="008B0039" w:rsidRDefault="005E6ED4" w:rsidP="005A5757">
            <w:pPr>
              <w:snapToGrid w:val="0"/>
              <w:ind w:leftChars="46" w:left="129" w:rightChars="47" w:right="132"/>
              <w:jc w:val="both"/>
              <w:rPr>
                <w:rFonts w:ascii="Arial" w:eastAsia="標楷體" w:hAnsi="標楷體" w:cs="Arial"/>
                <w:b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b/>
                <w:sz w:val="16"/>
                <w:szCs w:val="16"/>
              </w:rPr>
              <w:t>2014</w:t>
            </w:r>
            <w:r w:rsidRPr="008B0039">
              <w:rPr>
                <w:rFonts w:ascii="Arial" w:eastAsia="標楷體" w:hAnsi="標楷體" w:cs="Arial" w:hint="eastAsia"/>
                <w:b/>
                <w:sz w:val="16"/>
                <w:szCs w:val="16"/>
              </w:rPr>
              <w:t>年智慧運輸獎項頒獎</w:t>
            </w:r>
          </w:p>
        </w:tc>
        <w:tc>
          <w:tcPr>
            <w:tcW w:w="709" w:type="dxa"/>
            <w:vMerge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5E6ED4" w:rsidRPr="008B0039" w:rsidRDefault="005E6ED4" w:rsidP="005A5757">
            <w:pPr>
              <w:snapToGrid w:val="0"/>
              <w:ind w:leftChars="46" w:left="129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vAlign w:val="center"/>
          </w:tcPr>
          <w:p w:rsidR="005E6ED4" w:rsidRPr="008B0039" w:rsidRDefault="005E6ED4" w:rsidP="005A5757">
            <w:pPr>
              <w:snapToGrid w:val="0"/>
              <w:ind w:leftChars="46" w:left="129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5E6ED4" w:rsidRPr="008B0039" w:rsidRDefault="005E6ED4" w:rsidP="005A5757">
            <w:pPr>
              <w:snapToGrid w:val="0"/>
              <w:ind w:leftChars="46" w:left="129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</w:p>
        </w:tc>
      </w:tr>
      <w:tr w:rsidR="005E6ED4" w:rsidRPr="008B0039" w:rsidTr="005A5757">
        <w:trPr>
          <w:cantSplit/>
          <w:jc w:val="center"/>
        </w:trPr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5E6ED4" w:rsidRPr="008B0039" w:rsidRDefault="005E6ED4" w:rsidP="005A5757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8B0039">
              <w:rPr>
                <w:rFonts w:ascii="Arial" w:eastAsia="標楷體" w:hAnsi="Arial" w:cs="Arial"/>
                <w:sz w:val="16"/>
                <w:szCs w:val="16"/>
              </w:rPr>
              <w:t>09:</w:t>
            </w: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4</w:t>
            </w:r>
            <w:r w:rsidRPr="008B0039">
              <w:rPr>
                <w:rFonts w:ascii="Arial" w:eastAsia="標楷體" w:hAnsi="Arial" w:cs="Arial"/>
                <w:sz w:val="16"/>
                <w:szCs w:val="16"/>
              </w:rPr>
              <w:t>0~10</w:t>
            </w: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:30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vAlign w:val="center"/>
          </w:tcPr>
          <w:p w:rsidR="005E6ED4" w:rsidRPr="008B0039" w:rsidRDefault="005E6ED4" w:rsidP="005A5757">
            <w:pPr>
              <w:snapToGrid w:val="0"/>
              <w:ind w:leftChars="46" w:left="129" w:rightChars="47" w:right="132"/>
              <w:jc w:val="both"/>
              <w:rPr>
                <w:rFonts w:ascii="Arial" w:eastAsia="標楷體" w:hAnsi="標楷體" w:cs="Arial"/>
                <w:b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b/>
                <w:sz w:val="16"/>
                <w:szCs w:val="16"/>
              </w:rPr>
              <w:t>專題演講</w:t>
            </w:r>
          </w:p>
          <w:p w:rsidR="005E6ED4" w:rsidRPr="008B0039" w:rsidRDefault="005E6ED4" w:rsidP="005A5757">
            <w:pPr>
              <w:snapToGrid w:val="0"/>
              <w:ind w:leftChars="46" w:left="129" w:rightChars="47" w:right="132"/>
              <w:jc w:val="both"/>
              <w:rPr>
                <w:rFonts w:ascii="Arial" w:eastAsia="標楷體" w:hAnsi="標楷體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政府未來</w:t>
            </w:r>
            <w:r w:rsidRPr="008B0039">
              <w:rPr>
                <w:rFonts w:ascii="Arial" w:eastAsia="標楷體" w:hAnsi="標楷體" w:cs="Arial"/>
                <w:sz w:val="16"/>
                <w:szCs w:val="16"/>
              </w:rPr>
              <w:t>4G</w:t>
            </w: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應用之政策</w:t>
            </w:r>
          </w:p>
          <w:p w:rsidR="005E6ED4" w:rsidRPr="008B0039" w:rsidRDefault="005E6ED4" w:rsidP="005A5757">
            <w:pPr>
              <w:snapToGrid w:val="0"/>
              <w:ind w:leftChars="46" w:left="129" w:rightChars="47" w:right="132"/>
              <w:jc w:val="both"/>
              <w:rPr>
                <w:rFonts w:ascii="Arial" w:eastAsia="標楷體" w:hAnsi="標楷體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主講人：國家通訊傳播委員會彭心儀委員</w:t>
            </w:r>
          </w:p>
          <w:p w:rsidR="005E6ED4" w:rsidRPr="008B0039" w:rsidRDefault="005E6ED4" w:rsidP="005A5757">
            <w:pPr>
              <w:snapToGrid w:val="0"/>
              <w:ind w:leftChars="46" w:left="129" w:rightChars="47" w:right="132"/>
              <w:jc w:val="both"/>
              <w:rPr>
                <w:rFonts w:ascii="Arial" w:eastAsia="標楷體" w:hAnsi="標楷體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產業</w:t>
            </w: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4G</w:t>
            </w: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議題</w:t>
            </w:r>
          </w:p>
          <w:p w:rsidR="005E6ED4" w:rsidRPr="008B0039" w:rsidRDefault="005E6ED4" w:rsidP="005A5757">
            <w:pPr>
              <w:snapToGrid w:val="0"/>
              <w:ind w:leftChars="46" w:left="129" w:rightChars="47" w:right="132"/>
              <w:jc w:val="both"/>
              <w:rPr>
                <w:rFonts w:ascii="Arial" w:eastAsia="標楷體" w:hAnsi="標楷體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主講人：中華電信石木標總經理</w:t>
            </w:r>
          </w:p>
        </w:tc>
        <w:tc>
          <w:tcPr>
            <w:tcW w:w="709" w:type="dxa"/>
            <w:vMerge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5E6ED4" w:rsidRPr="008B0039" w:rsidRDefault="005E6ED4" w:rsidP="005A5757">
            <w:pPr>
              <w:snapToGrid w:val="0"/>
              <w:ind w:leftChars="46" w:left="129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vAlign w:val="center"/>
          </w:tcPr>
          <w:p w:rsidR="005E6ED4" w:rsidRPr="008B0039" w:rsidRDefault="005E6ED4" w:rsidP="005A5757">
            <w:pPr>
              <w:snapToGrid w:val="0"/>
              <w:ind w:leftChars="46" w:left="129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5E6ED4" w:rsidRPr="008B0039" w:rsidRDefault="005E6ED4" w:rsidP="005A5757">
            <w:pPr>
              <w:snapToGrid w:val="0"/>
              <w:ind w:leftChars="46" w:left="129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</w:p>
        </w:tc>
      </w:tr>
      <w:tr w:rsidR="005E6ED4" w:rsidRPr="008B0039" w:rsidTr="005A5757">
        <w:trPr>
          <w:cantSplit/>
          <w:jc w:val="center"/>
        </w:trPr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5E6ED4" w:rsidRPr="008B0039" w:rsidRDefault="005E6ED4" w:rsidP="005A5757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10:30~11:20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vAlign w:val="center"/>
          </w:tcPr>
          <w:p w:rsidR="005E6ED4" w:rsidRPr="008B0039" w:rsidRDefault="005E6ED4" w:rsidP="005A5757">
            <w:pPr>
              <w:snapToGrid w:val="0"/>
              <w:ind w:leftChars="46" w:left="129" w:rightChars="47" w:right="132"/>
              <w:jc w:val="both"/>
              <w:rPr>
                <w:rFonts w:ascii="Arial" w:eastAsia="標楷體" w:hAnsi="標楷體" w:cs="Arial"/>
                <w:b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b/>
                <w:sz w:val="16"/>
                <w:szCs w:val="16"/>
              </w:rPr>
              <w:t>4G</w:t>
            </w:r>
            <w:r w:rsidRPr="008B0039">
              <w:rPr>
                <w:rFonts w:ascii="Arial" w:eastAsia="標楷體" w:hAnsi="標楷體" w:cs="Arial" w:hint="eastAsia"/>
                <w:b/>
                <w:sz w:val="16"/>
                <w:szCs w:val="16"/>
              </w:rPr>
              <w:t>應用時代之</w:t>
            </w:r>
            <w:r w:rsidRPr="008B0039">
              <w:rPr>
                <w:rFonts w:ascii="Arial" w:eastAsia="標楷體" w:hAnsi="標楷體" w:cs="Arial" w:hint="eastAsia"/>
                <w:b/>
                <w:sz w:val="16"/>
                <w:szCs w:val="16"/>
              </w:rPr>
              <w:t>ITS</w:t>
            </w:r>
            <w:r w:rsidRPr="008B0039">
              <w:rPr>
                <w:rFonts w:ascii="Arial" w:eastAsia="標楷體" w:hAnsi="標楷體" w:cs="Arial" w:hint="eastAsia"/>
                <w:b/>
                <w:sz w:val="16"/>
                <w:szCs w:val="16"/>
              </w:rPr>
              <w:t>契機與挑戰</w:t>
            </w:r>
          </w:p>
          <w:p w:rsidR="005E6ED4" w:rsidRPr="008B0039" w:rsidRDefault="005E6ED4" w:rsidP="005A5757">
            <w:pPr>
              <w:snapToGrid w:val="0"/>
              <w:ind w:leftChars="46" w:left="129" w:rightChars="47" w:right="132"/>
              <w:jc w:val="both"/>
              <w:rPr>
                <w:rFonts w:ascii="Arial" w:eastAsia="標楷體" w:hAnsi="標楷體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主持人：元智大學彭松村名譽講座教授</w:t>
            </w:r>
          </w:p>
          <w:p w:rsidR="005E6ED4" w:rsidRPr="008B0039" w:rsidRDefault="005E6ED4" w:rsidP="005A5757">
            <w:pPr>
              <w:snapToGrid w:val="0"/>
              <w:ind w:leftChars="46" w:left="129" w:rightChars="47" w:right="132"/>
              <w:jc w:val="both"/>
              <w:rPr>
                <w:rFonts w:ascii="Arial" w:eastAsia="標楷體" w:hAnsi="標楷體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主講人：遠傳電信李浩正執行副總經理</w:t>
            </w:r>
          </w:p>
          <w:p w:rsidR="005E6ED4" w:rsidRPr="008B0039" w:rsidRDefault="005E6ED4" w:rsidP="005A5757">
            <w:pPr>
              <w:snapToGrid w:val="0"/>
              <w:ind w:leftChars="46" w:left="769" w:rightChars="47" w:right="132" w:hangingChars="400" w:hanging="640"/>
              <w:jc w:val="both"/>
              <w:rPr>
                <w:rFonts w:ascii="Arial" w:eastAsia="標楷體" w:hAnsi="標楷體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與談人：科技部代表、經濟部代表、交通部代表</w:t>
            </w:r>
          </w:p>
        </w:tc>
        <w:tc>
          <w:tcPr>
            <w:tcW w:w="709" w:type="dxa"/>
            <w:vMerge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5E6ED4" w:rsidRPr="008B0039" w:rsidRDefault="005E6ED4" w:rsidP="005A5757">
            <w:pPr>
              <w:snapToGrid w:val="0"/>
              <w:ind w:leftChars="46" w:left="129"/>
              <w:jc w:val="both"/>
              <w:rPr>
                <w:rFonts w:ascii="Arial" w:eastAsia="標楷體" w:hAnsi="標楷體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  <w:vAlign w:val="center"/>
          </w:tcPr>
          <w:p w:rsidR="005E6ED4" w:rsidRPr="008B0039" w:rsidRDefault="005E6ED4" w:rsidP="005A5757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8B0039">
              <w:rPr>
                <w:rFonts w:ascii="Arial" w:eastAsia="標楷體" w:hAnsi="Arial" w:cs="Arial"/>
                <w:sz w:val="16"/>
                <w:szCs w:val="16"/>
              </w:rPr>
              <w:t>1</w:t>
            </w: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2</w:t>
            </w:r>
            <w:r w:rsidRPr="008B0039">
              <w:rPr>
                <w:rFonts w:ascii="Arial" w:eastAsia="標楷體" w:hAnsi="Arial" w:cs="Arial"/>
                <w:sz w:val="16"/>
                <w:szCs w:val="16"/>
              </w:rPr>
              <w:t>:</w:t>
            </w: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3</w:t>
            </w:r>
            <w:r w:rsidRPr="008B0039">
              <w:rPr>
                <w:rFonts w:ascii="Arial" w:eastAsia="標楷體" w:hAnsi="Arial" w:cs="Arial"/>
                <w:sz w:val="16"/>
                <w:szCs w:val="16"/>
              </w:rPr>
              <w:t>0</w:t>
            </w:r>
          </w:p>
          <w:p w:rsidR="005E6ED4" w:rsidRPr="008B0039" w:rsidRDefault="005E6ED4" w:rsidP="005A5757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8B0039">
              <w:rPr>
                <w:rFonts w:ascii="Arial" w:eastAsia="標楷體" w:hAnsi="Arial" w:cs="Arial"/>
                <w:sz w:val="16"/>
                <w:szCs w:val="16"/>
              </w:rPr>
              <w:t>|</w:t>
            </w:r>
          </w:p>
          <w:p w:rsidR="005E6ED4" w:rsidRPr="008B0039" w:rsidRDefault="005E6ED4" w:rsidP="005A5757">
            <w:pPr>
              <w:snapToGrid w:val="0"/>
              <w:jc w:val="center"/>
              <w:rPr>
                <w:rFonts w:ascii="Arial" w:eastAsia="標楷體" w:hAnsi="標楷體" w:cs="Arial"/>
                <w:sz w:val="16"/>
                <w:szCs w:val="16"/>
              </w:rPr>
            </w:pPr>
            <w:r w:rsidRPr="008B0039">
              <w:rPr>
                <w:rFonts w:ascii="Arial" w:eastAsia="標楷體" w:hAnsi="Arial" w:cs="Arial"/>
                <w:sz w:val="16"/>
                <w:szCs w:val="16"/>
              </w:rPr>
              <w:t>1</w:t>
            </w: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3</w:t>
            </w:r>
            <w:r w:rsidRPr="008B0039">
              <w:rPr>
                <w:rFonts w:ascii="Arial" w:eastAsia="標楷體" w:hAnsi="Arial" w:cs="Arial"/>
                <w:sz w:val="16"/>
                <w:szCs w:val="16"/>
              </w:rPr>
              <w:t>:</w:t>
            </w: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3</w:t>
            </w:r>
            <w:r w:rsidRPr="008B0039">
              <w:rPr>
                <w:rFonts w:ascii="Arial" w:eastAsia="標楷體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:rsidR="005E6ED4" w:rsidRPr="008B0039" w:rsidRDefault="005E6ED4" w:rsidP="005A5757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4"/>
              </w:rPr>
            </w:pPr>
            <w:r w:rsidRPr="008B0039">
              <w:rPr>
                <w:rFonts w:ascii="Arial" w:eastAsia="標楷體" w:hAnsi="Arial" w:cs="Arial" w:hint="eastAsia"/>
                <w:sz w:val="20"/>
                <w:szCs w:val="24"/>
              </w:rPr>
              <w:t>開票</w:t>
            </w:r>
          </w:p>
        </w:tc>
      </w:tr>
      <w:tr w:rsidR="005E6ED4" w:rsidRPr="008B0039" w:rsidTr="005A5757">
        <w:trPr>
          <w:cantSplit/>
          <w:trHeight w:val="201"/>
          <w:jc w:val="center"/>
        </w:trPr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E6ED4" w:rsidRPr="008B0039" w:rsidRDefault="005E6ED4" w:rsidP="005A5757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11</w:t>
            </w:r>
            <w:r w:rsidRPr="008B0039">
              <w:rPr>
                <w:rFonts w:ascii="Arial" w:eastAsia="標楷體" w:hAnsi="Arial" w:cs="Arial"/>
                <w:sz w:val="16"/>
                <w:szCs w:val="16"/>
              </w:rPr>
              <w:t>:</w:t>
            </w: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20</w:t>
            </w:r>
            <w:r w:rsidRPr="008B0039">
              <w:rPr>
                <w:rFonts w:ascii="Arial" w:eastAsia="標楷體" w:hAnsi="Arial" w:cs="Arial"/>
                <w:sz w:val="16"/>
                <w:szCs w:val="16"/>
              </w:rPr>
              <w:t>~1</w:t>
            </w: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1</w:t>
            </w:r>
            <w:r w:rsidRPr="008B0039">
              <w:rPr>
                <w:rFonts w:ascii="Arial" w:eastAsia="標楷體" w:hAnsi="Arial" w:cs="Arial"/>
                <w:sz w:val="16"/>
                <w:szCs w:val="16"/>
              </w:rPr>
              <w:t>:</w:t>
            </w: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30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E6ED4" w:rsidRPr="008B0039" w:rsidRDefault="005E6ED4" w:rsidP="005A5757">
            <w:pPr>
              <w:snapToGrid w:val="0"/>
              <w:ind w:leftChars="46" w:left="129"/>
              <w:rPr>
                <w:rFonts w:ascii="Arial" w:eastAsia="標楷體" w:hAnsi="Arial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/>
                <w:sz w:val="16"/>
                <w:szCs w:val="16"/>
              </w:rPr>
              <w:t>休息</w:t>
            </w:r>
          </w:p>
        </w:tc>
        <w:tc>
          <w:tcPr>
            <w:tcW w:w="709" w:type="dxa"/>
            <w:vMerge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5E6ED4" w:rsidRPr="008B0039" w:rsidRDefault="005E6ED4" w:rsidP="005A5757">
            <w:pPr>
              <w:snapToGrid w:val="0"/>
              <w:ind w:leftChars="46" w:left="129"/>
              <w:jc w:val="both"/>
              <w:rPr>
                <w:rFonts w:ascii="Arial" w:eastAsia="標楷體" w:hAnsi="標楷體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vAlign w:val="center"/>
          </w:tcPr>
          <w:p w:rsidR="005E6ED4" w:rsidRPr="008B0039" w:rsidRDefault="005E6ED4" w:rsidP="005A5757">
            <w:pPr>
              <w:snapToGrid w:val="0"/>
              <w:ind w:leftChars="46" w:left="129"/>
              <w:jc w:val="both"/>
              <w:rPr>
                <w:rFonts w:ascii="Arial" w:eastAsia="標楷體" w:hAnsi="標楷體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5E6ED4" w:rsidRPr="008B0039" w:rsidRDefault="005E6ED4" w:rsidP="005A5757">
            <w:pPr>
              <w:snapToGrid w:val="0"/>
              <w:ind w:leftChars="46" w:left="129"/>
              <w:jc w:val="both"/>
              <w:rPr>
                <w:rFonts w:ascii="Arial" w:eastAsia="標楷體" w:hAnsi="標楷體" w:cs="Arial"/>
                <w:sz w:val="16"/>
                <w:szCs w:val="16"/>
              </w:rPr>
            </w:pPr>
          </w:p>
        </w:tc>
      </w:tr>
      <w:tr w:rsidR="005E6ED4" w:rsidRPr="008B0039" w:rsidTr="005A5757">
        <w:trPr>
          <w:cantSplit/>
          <w:trHeight w:val="474"/>
          <w:jc w:val="center"/>
        </w:trPr>
        <w:tc>
          <w:tcPr>
            <w:tcW w:w="11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E6ED4" w:rsidRPr="008B0039" w:rsidRDefault="005E6ED4" w:rsidP="005A5757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11:30~12:30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E6ED4" w:rsidRPr="008B0039" w:rsidRDefault="005E6ED4" w:rsidP="005A5757">
            <w:pPr>
              <w:snapToGrid w:val="0"/>
              <w:ind w:leftChars="46" w:left="129" w:rightChars="47" w:right="132"/>
              <w:jc w:val="both"/>
              <w:rPr>
                <w:rFonts w:ascii="Arial" w:eastAsia="標楷體" w:hAnsi="標楷體" w:cs="Arial"/>
                <w:b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b/>
                <w:sz w:val="16"/>
                <w:szCs w:val="16"/>
              </w:rPr>
              <w:t>第九屆第一次</w:t>
            </w:r>
            <w:r w:rsidRPr="008B0039">
              <w:rPr>
                <w:rFonts w:ascii="Arial" w:eastAsia="標楷體" w:hAnsi="標楷體" w:cs="Arial"/>
                <w:b/>
                <w:sz w:val="16"/>
                <w:szCs w:val="16"/>
              </w:rPr>
              <w:t>會員大會</w:t>
            </w:r>
          </w:p>
        </w:tc>
        <w:tc>
          <w:tcPr>
            <w:tcW w:w="709" w:type="dxa"/>
            <w:vMerge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E6ED4" w:rsidRPr="008B0039" w:rsidRDefault="005E6ED4" w:rsidP="005A5757">
            <w:pPr>
              <w:snapToGrid w:val="0"/>
              <w:ind w:leftChars="46" w:left="129" w:rightChars="47" w:right="132"/>
              <w:jc w:val="both"/>
              <w:rPr>
                <w:rFonts w:ascii="Arial" w:eastAsia="標楷體" w:hAnsi="標楷體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vAlign w:val="center"/>
          </w:tcPr>
          <w:p w:rsidR="005E6ED4" w:rsidRPr="008B0039" w:rsidRDefault="005E6ED4" w:rsidP="005A5757">
            <w:pPr>
              <w:snapToGrid w:val="0"/>
              <w:ind w:leftChars="46" w:left="129" w:rightChars="47" w:right="132"/>
              <w:jc w:val="both"/>
              <w:rPr>
                <w:rFonts w:ascii="Arial" w:eastAsia="標楷體" w:hAnsi="標楷體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5E6ED4" w:rsidRPr="008B0039" w:rsidRDefault="005E6ED4" w:rsidP="005A5757">
            <w:pPr>
              <w:snapToGrid w:val="0"/>
              <w:ind w:leftChars="46" w:left="129" w:rightChars="47" w:right="132"/>
              <w:jc w:val="both"/>
              <w:rPr>
                <w:rFonts w:ascii="Arial" w:eastAsia="標楷體" w:hAnsi="標楷體" w:cs="Arial"/>
                <w:b/>
                <w:sz w:val="16"/>
                <w:szCs w:val="16"/>
              </w:rPr>
            </w:pPr>
          </w:p>
        </w:tc>
      </w:tr>
      <w:tr w:rsidR="005E6ED4" w:rsidRPr="008B0039" w:rsidTr="005A5757">
        <w:trPr>
          <w:cantSplit/>
          <w:trHeight w:val="474"/>
          <w:jc w:val="center"/>
        </w:trPr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5E6ED4" w:rsidRPr="008B0039" w:rsidRDefault="005E6ED4" w:rsidP="005A5757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12:30~13:40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5E6ED4" w:rsidRPr="008B0039" w:rsidRDefault="005E6ED4" w:rsidP="005A5757">
            <w:pPr>
              <w:snapToGrid w:val="0"/>
              <w:ind w:leftChars="46" w:left="129"/>
              <w:jc w:val="both"/>
              <w:rPr>
                <w:rFonts w:ascii="Arial" w:eastAsia="標楷體" w:hAnsi="標楷體" w:cs="Arial"/>
                <w:b/>
                <w:sz w:val="16"/>
                <w:szCs w:val="16"/>
                <w:vertAlign w:val="superscript"/>
              </w:rPr>
            </w:pPr>
            <w:r w:rsidRPr="008B0039">
              <w:rPr>
                <w:rFonts w:ascii="Arial" w:eastAsia="標楷體" w:hAnsi="標楷體" w:cs="Arial" w:hint="eastAsia"/>
                <w:b/>
                <w:sz w:val="16"/>
                <w:szCs w:val="16"/>
              </w:rPr>
              <w:t>午餐（八樓</w:t>
            </w:r>
            <w:r w:rsidRPr="008B0039">
              <w:rPr>
                <w:rFonts w:ascii="Arial" w:eastAsia="標楷體" w:hAnsi="標楷體" w:cs="Arial" w:hint="eastAsia"/>
                <w:b/>
                <w:sz w:val="16"/>
                <w:szCs w:val="16"/>
              </w:rPr>
              <w:t>810</w:t>
            </w:r>
            <w:r w:rsidRPr="008B0039">
              <w:rPr>
                <w:rFonts w:ascii="Arial" w:eastAsia="標楷體" w:hAnsi="標楷體" w:cs="Arial" w:hint="eastAsia"/>
                <w:b/>
                <w:sz w:val="16"/>
                <w:szCs w:val="16"/>
              </w:rPr>
              <w:t>多功能區）</w:t>
            </w:r>
          </w:p>
        </w:tc>
      </w:tr>
      <w:tr w:rsidR="005E6ED4" w:rsidRPr="008B0039" w:rsidTr="005A5757">
        <w:trPr>
          <w:cantSplit/>
          <w:jc w:val="center"/>
        </w:trPr>
        <w:tc>
          <w:tcPr>
            <w:tcW w:w="1192" w:type="dxa"/>
            <w:vMerge w:val="restart"/>
            <w:vAlign w:val="center"/>
          </w:tcPr>
          <w:p w:rsidR="005E6ED4" w:rsidRPr="008B0039" w:rsidRDefault="005E6ED4" w:rsidP="005A5757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8B0039">
              <w:rPr>
                <w:rFonts w:ascii="Arial" w:eastAsia="標楷體" w:hAnsi="Arial" w:cs="Arial"/>
                <w:sz w:val="16"/>
                <w:szCs w:val="16"/>
              </w:rPr>
              <w:t>1</w:t>
            </w: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3</w:t>
            </w:r>
            <w:r w:rsidRPr="008B0039">
              <w:rPr>
                <w:rFonts w:ascii="Arial" w:eastAsia="標楷體" w:hAnsi="Arial" w:cs="Arial"/>
                <w:sz w:val="16"/>
                <w:szCs w:val="16"/>
              </w:rPr>
              <w:t>:</w:t>
            </w: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4</w:t>
            </w:r>
            <w:r w:rsidRPr="008B0039">
              <w:rPr>
                <w:rFonts w:ascii="Arial" w:eastAsia="標楷體" w:hAnsi="Arial" w:cs="Arial"/>
                <w:sz w:val="16"/>
                <w:szCs w:val="16"/>
              </w:rPr>
              <w:t>0~</w:t>
            </w: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15:20</w:t>
            </w:r>
          </w:p>
          <w:p w:rsidR="005E6ED4" w:rsidRPr="008B0039" w:rsidRDefault="005E6ED4" w:rsidP="005A5757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  <w:p w:rsidR="005E6ED4" w:rsidRPr="008B0039" w:rsidRDefault="005E6ED4" w:rsidP="005A5757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主持</w:t>
            </w: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5min</w:t>
            </w:r>
          </w:p>
          <w:p w:rsidR="005E6ED4" w:rsidRPr="008B0039" w:rsidRDefault="005E6ED4" w:rsidP="005A5757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主講各</w:t>
            </w: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15min</w:t>
            </w:r>
          </w:p>
          <w:p w:rsidR="005E6ED4" w:rsidRPr="008B0039" w:rsidRDefault="005E6ED4" w:rsidP="005A5757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與談各</w:t>
            </w: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8min</w:t>
            </w:r>
          </w:p>
          <w:p w:rsidR="005E6ED4" w:rsidRPr="008B0039" w:rsidRDefault="005E6ED4" w:rsidP="005A5757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綜合討論</w:t>
            </w: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33min</w:t>
            </w:r>
          </w:p>
        </w:tc>
        <w:tc>
          <w:tcPr>
            <w:tcW w:w="2835" w:type="dxa"/>
            <w:vAlign w:val="center"/>
          </w:tcPr>
          <w:p w:rsidR="005E6ED4" w:rsidRPr="008B0039" w:rsidRDefault="005E6ED4" w:rsidP="005A5757">
            <w:pPr>
              <w:snapToGrid w:val="0"/>
              <w:ind w:rightChars="47" w:right="132"/>
              <w:jc w:val="center"/>
              <w:rPr>
                <w:rFonts w:ascii="Arial" w:eastAsia="標楷體" w:hAnsi="標楷體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801</w:t>
            </w: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會議室</w:t>
            </w:r>
          </w:p>
          <w:p w:rsidR="005E6ED4" w:rsidRPr="008B0039" w:rsidRDefault="005E6ED4" w:rsidP="005A5757">
            <w:pPr>
              <w:snapToGrid w:val="0"/>
              <w:ind w:rightChars="47" w:right="132"/>
              <w:jc w:val="center"/>
              <w:rPr>
                <w:rFonts w:ascii="Arial" w:eastAsia="標楷體" w:hAnsi="標楷體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b/>
                <w:sz w:val="16"/>
                <w:szCs w:val="16"/>
                <w:u w:val="single"/>
              </w:rPr>
              <w:t>智慧公共運輸論壇</w:t>
            </w:r>
          </w:p>
        </w:tc>
        <w:tc>
          <w:tcPr>
            <w:tcW w:w="3260" w:type="dxa"/>
            <w:vAlign w:val="center"/>
          </w:tcPr>
          <w:p w:rsidR="005E6ED4" w:rsidRPr="008B0039" w:rsidRDefault="005E6ED4" w:rsidP="005A5757">
            <w:pPr>
              <w:snapToGrid w:val="0"/>
              <w:ind w:rightChars="47" w:right="132"/>
              <w:jc w:val="center"/>
              <w:rPr>
                <w:rFonts w:ascii="Arial" w:eastAsia="標楷體" w:hAnsi="標楷體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802</w:t>
            </w: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會議室</w:t>
            </w:r>
          </w:p>
          <w:p w:rsidR="005E6ED4" w:rsidRPr="008B0039" w:rsidRDefault="005E6ED4" w:rsidP="005A5757">
            <w:pPr>
              <w:snapToGrid w:val="0"/>
              <w:ind w:rightChars="47" w:right="132"/>
              <w:jc w:val="center"/>
              <w:rPr>
                <w:rFonts w:ascii="Arial" w:eastAsia="標楷體" w:hAnsi="標楷體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b/>
                <w:sz w:val="16"/>
                <w:szCs w:val="16"/>
                <w:u w:val="single"/>
              </w:rPr>
              <w:t>ITS</w:t>
            </w:r>
            <w:r w:rsidRPr="008B0039">
              <w:rPr>
                <w:rFonts w:ascii="Arial" w:eastAsia="標楷體" w:hAnsi="標楷體" w:cs="Arial" w:hint="eastAsia"/>
                <w:b/>
                <w:sz w:val="16"/>
                <w:szCs w:val="16"/>
                <w:u w:val="single"/>
              </w:rPr>
              <w:t>產業論壇</w:t>
            </w:r>
          </w:p>
        </w:tc>
        <w:tc>
          <w:tcPr>
            <w:tcW w:w="2977" w:type="dxa"/>
            <w:gridSpan w:val="4"/>
            <w:vAlign w:val="center"/>
          </w:tcPr>
          <w:p w:rsidR="005E6ED4" w:rsidRPr="008B0039" w:rsidRDefault="005E6ED4" w:rsidP="005A5757">
            <w:pPr>
              <w:snapToGrid w:val="0"/>
              <w:ind w:leftChars="46" w:left="129" w:rightChars="47" w:right="132"/>
              <w:jc w:val="center"/>
              <w:rPr>
                <w:rFonts w:ascii="Arial" w:eastAsia="標楷體" w:hAnsi="標楷體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803</w:t>
            </w: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會議室</w:t>
            </w:r>
          </w:p>
        </w:tc>
      </w:tr>
      <w:tr w:rsidR="005E6ED4" w:rsidRPr="008B0039" w:rsidTr="005A5757">
        <w:trPr>
          <w:cantSplit/>
          <w:trHeight w:val="1974"/>
          <w:jc w:val="center"/>
        </w:trPr>
        <w:tc>
          <w:tcPr>
            <w:tcW w:w="1192" w:type="dxa"/>
            <w:vMerge/>
            <w:vAlign w:val="center"/>
          </w:tcPr>
          <w:p w:rsidR="005E6ED4" w:rsidRPr="008B0039" w:rsidRDefault="005E6ED4" w:rsidP="005A5757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5E6ED4" w:rsidRPr="008B0039" w:rsidRDefault="005E6ED4" w:rsidP="005A5757">
            <w:pPr>
              <w:snapToGrid w:val="0"/>
              <w:ind w:leftChars="20" w:left="56" w:rightChars="20" w:right="56"/>
              <w:jc w:val="both"/>
              <w:rPr>
                <w:rFonts w:ascii="Arial" w:eastAsia="標楷體" w:hAnsi="標楷體" w:cs="Arial"/>
                <w:b/>
                <w:sz w:val="16"/>
                <w:szCs w:val="16"/>
                <w:u w:val="single"/>
              </w:rPr>
            </w:pPr>
            <w:r w:rsidRPr="008B0039">
              <w:rPr>
                <w:rFonts w:ascii="Arial" w:eastAsia="標楷體" w:hAnsi="標楷體" w:cs="Arial"/>
                <w:b/>
                <w:sz w:val="16"/>
                <w:szCs w:val="16"/>
                <w:u w:val="single"/>
              </w:rPr>
              <w:t>1.1</w:t>
            </w:r>
            <w:r w:rsidRPr="008B0039">
              <w:rPr>
                <w:rFonts w:ascii="Arial" w:eastAsia="標楷體" w:hAnsi="標楷體" w:cs="Arial" w:hint="eastAsia"/>
                <w:b/>
                <w:sz w:val="16"/>
                <w:szCs w:val="16"/>
                <w:u w:val="single"/>
              </w:rPr>
              <w:t>公共運輸資訊整合服務</w:t>
            </w:r>
          </w:p>
          <w:p w:rsidR="005E6ED4" w:rsidRPr="008B0039" w:rsidRDefault="005E6ED4" w:rsidP="005A5757">
            <w:pPr>
              <w:snapToGrid w:val="0"/>
              <w:ind w:leftChars="20" w:left="56" w:rightChars="20" w:right="56"/>
              <w:jc w:val="both"/>
              <w:rPr>
                <w:rFonts w:ascii="Arial" w:eastAsia="標楷體" w:hAnsi="標楷體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主持人：張</w:t>
            </w:r>
            <w:proofErr w:type="gramStart"/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學孔副</w:t>
            </w:r>
            <w:proofErr w:type="gramEnd"/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理事長</w:t>
            </w:r>
          </w:p>
          <w:p w:rsidR="005E6ED4" w:rsidRPr="008B0039" w:rsidRDefault="005E6ED4" w:rsidP="005A5757">
            <w:pPr>
              <w:snapToGrid w:val="0"/>
              <w:ind w:leftChars="20" w:left="56" w:rightChars="20" w:right="56"/>
              <w:jc w:val="both"/>
              <w:rPr>
                <w:rFonts w:ascii="Arial" w:eastAsia="標楷體" w:hAnsi="標楷體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主講人：交通部施仁忠主任</w:t>
            </w:r>
          </w:p>
          <w:p w:rsidR="005E6ED4" w:rsidRPr="008B0039" w:rsidRDefault="005E6ED4" w:rsidP="005A5757">
            <w:pPr>
              <w:snapToGrid w:val="0"/>
              <w:ind w:leftChars="250" w:left="700"/>
              <w:jc w:val="both"/>
              <w:rPr>
                <w:rFonts w:ascii="Arial" w:eastAsia="標楷體" w:hAnsi="標楷體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大陸代表</w:t>
            </w:r>
          </w:p>
          <w:p w:rsidR="005E6ED4" w:rsidRPr="008B0039" w:rsidRDefault="005E6ED4" w:rsidP="005A5757">
            <w:pPr>
              <w:snapToGrid w:val="0"/>
              <w:ind w:leftChars="20" w:left="56" w:rightChars="20" w:right="56"/>
              <w:rPr>
                <w:rFonts w:ascii="Arial" w:eastAsia="標楷體" w:hAnsi="標楷體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與談人：新北市交通局趙紹廉局長</w:t>
            </w:r>
          </w:p>
          <w:p w:rsidR="005E6ED4" w:rsidRPr="008B0039" w:rsidRDefault="005E6ED4" w:rsidP="005A5757">
            <w:pPr>
              <w:snapToGrid w:val="0"/>
              <w:ind w:leftChars="250" w:left="700"/>
              <w:jc w:val="both"/>
              <w:rPr>
                <w:rFonts w:ascii="Arial" w:eastAsia="標楷體" w:hAnsi="標楷體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交通部運</w:t>
            </w:r>
            <w:proofErr w:type="gramStart"/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研</w:t>
            </w:r>
            <w:proofErr w:type="gramEnd"/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所陳茂南副所長</w:t>
            </w:r>
          </w:p>
          <w:p w:rsidR="005E6ED4" w:rsidRPr="008B0039" w:rsidRDefault="005E6ED4" w:rsidP="005A5757">
            <w:pPr>
              <w:snapToGrid w:val="0"/>
              <w:ind w:leftChars="250" w:left="700"/>
              <w:jc w:val="both"/>
              <w:rPr>
                <w:rFonts w:ascii="Arial" w:eastAsia="標楷體" w:hAnsi="標楷體" w:cs="Arial"/>
                <w:color w:val="FF0000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中華顧問卓訓榮董事長</w:t>
            </w:r>
            <w:r w:rsidRPr="008B0039">
              <w:rPr>
                <w:rFonts w:ascii="Arial" w:eastAsia="標楷體" w:hAnsi="標楷體" w:cs="Arial" w:hint="eastAsia"/>
                <w:sz w:val="12"/>
                <w:szCs w:val="12"/>
              </w:rPr>
              <w:t>(</w:t>
            </w:r>
            <w:r w:rsidRPr="008B0039">
              <w:rPr>
                <w:rFonts w:ascii="Arial" w:eastAsia="標楷體" w:hAnsi="標楷體" w:cs="Arial" w:hint="eastAsia"/>
                <w:sz w:val="12"/>
                <w:szCs w:val="12"/>
              </w:rPr>
              <w:t>邀請中</w:t>
            </w:r>
            <w:r w:rsidRPr="008B0039">
              <w:rPr>
                <w:rFonts w:ascii="Arial" w:eastAsia="標楷體" w:hAnsi="標楷體" w:cs="Arial" w:hint="eastAsia"/>
                <w:sz w:val="12"/>
                <w:szCs w:val="12"/>
              </w:rPr>
              <w:t>)</w:t>
            </w:r>
          </w:p>
          <w:p w:rsidR="005E6ED4" w:rsidRPr="008B0039" w:rsidRDefault="005E6ED4" w:rsidP="005A5757">
            <w:pPr>
              <w:snapToGrid w:val="0"/>
              <w:ind w:leftChars="250" w:left="700"/>
              <w:jc w:val="both"/>
              <w:rPr>
                <w:rFonts w:ascii="Arial" w:eastAsia="標楷體" w:hAnsi="標楷體" w:cs="Arial"/>
                <w:sz w:val="16"/>
                <w:szCs w:val="16"/>
              </w:rPr>
            </w:pPr>
            <w:proofErr w:type="gramStart"/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資拓科技</w:t>
            </w:r>
            <w:proofErr w:type="gramEnd"/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蕭偉政副總經理</w:t>
            </w:r>
          </w:p>
        </w:tc>
        <w:tc>
          <w:tcPr>
            <w:tcW w:w="3260" w:type="dxa"/>
          </w:tcPr>
          <w:p w:rsidR="005E6ED4" w:rsidRPr="008B0039" w:rsidRDefault="005E6ED4" w:rsidP="005A5757">
            <w:pPr>
              <w:snapToGrid w:val="0"/>
              <w:ind w:leftChars="20" w:left="56" w:rightChars="20" w:right="56"/>
              <w:jc w:val="both"/>
              <w:rPr>
                <w:rFonts w:ascii="Arial" w:eastAsia="標楷體" w:hAnsi="標楷體" w:cs="Arial"/>
                <w:b/>
                <w:sz w:val="16"/>
                <w:szCs w:val="16"/>
                <w:u w:val="single"/>
              </w:rPr>
            </w:pPr>
            <w:r w:rsidRPr="008B0039">
              <w:rPr>
                <w:rFonts w:ascii="Arial" w:eastAsia="標楷體" w:hAnsi="標楷體" w:cs="Arial"/>
                <w:b/>
                <w:sz w:val="16"/>
                <w:szCs w:val="16"/>
                <w:u w:val="single"/>
              </w:rPr>
              <w:t>2.1</w:t>
            </w:r>
            <w:r w:rsidRPr="008B0039">
              <w:rPr>
                <w:rFonts w:ascii="Arial" w:eastAsia="標楷體" w:hAnsi="標楷體" w:cs="Arial" w:hint="eastAsia"/>
                <w:b/>
                <w:sz w:val="16"/>
                <w:szCs w:val="16"/>
                <w:u w:val="single"/>
              </w:rPr>
              <w:t>電子票證之多面向應用與兩岸合作契機</w:t>
            </w:r>
          </w:p>
          <w:p w:rsidR="005E6ED4" w:rsidRPr="008B0039" w:rsidRDefault="005E6ED4" w:rsidP="005A5757">
            <w:pPr>
              <w:snapToGrid w:val="0"/>
              <w:ind w:leftChars="20" w:left="56" w:rightChars="20" w:right="56"/>
              <w:rPr>
                <w:rFonts w:ascii="Arial" w:eastAsia="標楷體" w:hAnsi="標楷體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主持人：淡江大學陶治中系主任</w:t>
            </w:r>
          </w:p>
          <w:p w:rsidR="005E6ED4" w:rsidRPr="008B0039" w:rsidRDefault="005E6ED4" w:rsidP="005A5757">
            <w:pPr>
              <w:snapToGrid w:val="0"/>
              <w:ind w:leftChars="20" w:left="56" w:rightChars="20" w:right="56"/>
              <w:rPr>
                <w:rFonts w:ascii="Arial" w:eastAsia="標楷體" w:hAnsi="標楷體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主講人：悠遊卡公司鄭有欽總經理</w:t>
            </w:r>
          </w:p>
          <w:p w:rsidR="005E6ED4" w:rsidRPr="008B0039" w:rsidRDefault="005E6ED4" w:rsidP="005A5757">
            <w:pPr>
              <w:snapToGrid w:val="0"/>
              <w:ind w:leftChars="250" w:left="700"/>
              <w:jc w:val="both"/>
              <w:rPr>
                <w:rFonts w:ascii="Arial" w:eastAsia="標楷體" w:hAnsi="標楷體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大陸代表</w:t>
            </w: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-</w:t>
            </w: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嶺南通方秋水副總經理</w:t>
            </w:r>
          </w:p>
          <w:p w:rsidR="005E6ED4" w:rsidRPr="008B0039" w:rsidRDefault="005E6ED4" w:rsidP="005A5757">
            <w:pPr>
              <w:snapToGrid w:val="0"/>
              <w:ind w:leftChars="20" w:left="56" w:rightChars="20" w:right="56"/>
              <w:rPr>
                <w:rFonts w:ascii="Arial" w:eastAsia="標楷體" w:hAnsi="標楷體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與談人：一卡通公司王國材董事長</w:t>
            </w:r>
          </w:p>
          <w:p w:rsidR="005E6ED4" w:rsidRPr="008B0039" w:rsidRDefault="005E6ED4" w:rsidP="005A5757">
            <w:pPr>
              <w:snapToGrid w:val="0"/>
              <w:ind w:leftChars="250" w:left="700"/>
              <w:jc w:val="both"/>
              <w:rPr>
                <w:rFonts w:ascii="Arial" w:eastAsia="標楷體" w:hAnsi="標楷體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愛金卡公司梁玉璘總經理</w:t>
            </w:r>
          </w:p>
          <w:p w:rsidR="005E6ED4" w:rsidRPr="008B0039" w:rsidRDefault="005E6ED4" w:rsidP="005A5757">
            <w:pPr>
              <w:snapToGrid w:val="0"/>
              <w:ind w:leftChars="250" w:left="700"/>
              <w:jc w:val="both"/>
              <w:rPr>
                <w:rFonts w:ascii="Arial" w:eastAsia="標楷體" w:hAnsi="標楷體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宏碁游明豐處長</w:t>
            </w:r>
          </w:p>
          <w:p w:rsidR="005E6ED4" w:rsidRPr="008B0039" w:rsidRDefault="005E6ED4" w:rsidP="005A5757">
            <w:pPr>
              <w:snapToGrid w:val="0"/>
              <w:ind w:leftChars="250" w:left="700"/>
              <w:jc w:val="both"/>
              <w:rPr>
                <w:rFonts w:ascii="Arial" w:eastAsia="標楷體" w:hAnsi="標楷體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遠鑫公司代表</w:t>
            </w:r>
          </w:p>
        </w:tc>
        <w:tc>
          <w:tcPr>
            <w:tcW w:w="2977" w:type="dxa"/>
            <w:gridSpan w:val="4"/>
          </w:tcPr>
          <w:p w:rsidR="005E6ED4" w:rsidRPr="008B0039" w:rsidRDefault="005E6ED4" w:rsidP="005A5757">
            <w:pPr>
              <w:snapToGrid w:val="0"/>
              <w:ind w:leftChars="20" w:left="56" w:rightChars="20" w:right="56"/>
              <w:jc w:val="both"/>
              <w:rPr>
                <w:rFonts w:ascii="Arial" w:eastAsia="標楷體" w:hAnsi="標楷體" w:cs="Arial"/>
                <w:b/>
                <w:sz w:val="16"/>
                <w:szCs w:val="16"/>
                <w:u w:val="single"/>
              </w:rPr>
            </w:pPr>
            <w:r w:rsidRPr="008B0039">
              <w:rPr>
                <w:rFonts w:ascii="Arial" w:eastAsia="標楷體" w:hAnsi="標楷體" w:cs="Arial" w:hint="eastAsia"/>
                <w:b/>
                <w:sz w:val="16"/>
                <w:szCs w:val="16"/>
                <w:u w:val="single"/>
              </w:rPr>
              <w:t>3</w:t>
            </w:r>
            <w:r w:rsidRPr="008B0039">
              <w:rPr>
                <w:rFonts w:ascii="Arial" w:eastAsia="標楷體" w:hAnsi="標楷體" w:cs="Arial"/>
                <w:b/>
                <w:sz w:val="16"/>
                <w:szCs w:val="16"/>
                <w:u w:val="single"/>
              </w:rPr>
              <w:t>.</w:t>
            </w:r>
            <w:r w:rsidRPr="008B0039">
              <w:rPr>
                <w:rFonts w:ascii="Arial" w:eastAsia="標楷體" w:hAnsi="標楷體" w:cs="Arial" w:hint="eastAsia"/>
                <w:b/>
                <w:sz w:val="16"/>
                <w:szCs w:val="16"/>
                <w:u w:val="single"/>
              </w:rPr>
              <w:t>1</w:t>
            </w:r>
            <w:r w:rsidRPr="008B0039">
              <w:rPr>
                <w:rFonts w:ascii="Arial" w:eastAsia="標楷體" w:hAnsi="標楷體" w:cs="Arial" w:hint="eastAsia"/>
                <w:b/>
                <w:sz w:val="16"/>
                <w:szCs w:val="16"/>
                <w:u w:val="single"/>
              </w:rPr>
              <w:t>綠色運具</w:t>
            </w:r>
            <w:r w:rsidRPr="008B0039">
              <w:rPr>
                <w:rFonts w:ascii="Arial" w:eastAsia="標楷體" w:hAnsi="標楷體" w:cs="Arial" w:hint="eastAsia"/>
                <w:b/>
                <w:sz w:val="16"/>
                <w:szCs w:val="16"/>
                <w:u w:val="single"/>
              </w:rPr>
              <w:t>ITS</w:t>
            </w:r>
            <w:r w:rsidRPr="008B0039">
              <w:rPr>
                <w:rFonts w:ascii="Arial" w:eastAsia="標楷體" w:hAnsi="標楷體" w:cs="Arial" w:hint="eastAsia"/>
                <w:b/>
                <w:sz w:val="16"/>
                <w:szCs w:val="16"/>
                <w:u w:val="single"/>
              </w:rPr>
              <w:t>的運用</w:t>
            </w:r>
          </w:p>
          <w:p w:rsidR="005E6ED4" w:rsidRPr="008B0039" w:rsidRDefault="005E6ED4" w:rsidP="005A5757">
            <w:pPr>
              <w:snapToGrid w:val="0"/>
              <w:ind w:leftChars="20" w:left="56" w:rightChars="20" w:right="56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B0039">
              <w:rPr>
                <w:rFonts w:ascii="標楷體" w:eastAsia="標楷體" w:hAnsi="標楷體" w:hint="eastAsia"/>
                <w:bCs/>
                <w:sz w:val="16"/>
                <w:szCs w:val="16"/>
              </w:rPr>
              <w:t>主持人：中央大學吳健生教授</w:t>
            </w:r>
          </w:p>
          <w:p w:rsidR="005E6ED4" w:rsidRPr="008B0039" w:rsidRDefault="005E6ED4" w:rsidP="005A5757">
            <w:pPr>
              <w:snapToGrid w:val="0"/>
              <w:ind w:leftChars="20" w:left="760" w:rightChars="20" w:right="56" w:hangingChars="440" w:hanging="704"/>
              <w:rPr>
                <w:rFonts w:ascii="Arial" w:eastAsia="標楷體" w:hAnsi="標楷體" w:cs="Arial"/>
                <w:sz w:val="16"/>
                <w:szCs w:val="16"/>
              </w:rPr>
            </w:pPr>
            <w:r w:rsidRPr="008B0039">
              <w:rPr>
                <w:rFonts w:ascii="標楷體" w:eastAsia="標楷體" w:hAnsi="標楷體" w:hint="eastAsia"/>
                <w:bCs/>
                <w:sz w:val="16"/>
                <w:szCs w:val="16"/>
              </w:rPr>
              <w:t>主講人：</w:t>
            </w: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高雄</w:t>
            </w: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LRT</w:t>
            </w:r>
          </w:p>
          <w:p w:rsidR="005E6ED4" w:rsidRPr="008B0039" w:rsidRDefault="005E6ED4" w:rsidP="005A5757">
            <w:pPr>
              <w:snapToGrid w:val="0"/>
              <w:ind w:leftChars="250" w:left="700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台北</w:t>
            </w:r>
            <w:proofErr w:type="spellStart"/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Ubike</w:t>
            </w:r>
            <w:proofErr w:type="spellEnd"/>
          </w:p>
          <w:p w:rsidR="005E6ED4" w:rsidRPr="008B0039" w:rsidRDefault="005E6ED4" w:rsidP="005A5757">
            <w:pPr>
              <w:snapToGrid w:val="0"/>
              <w:ind w:leftChars="20" w:left="760" w:rightChars="20" w:right="56" w:hangingChars="440" w:hanging="704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B0039">
              <w:rPr>
                <w:rFonts w:ascii="標楷體" w:eastAsia="標楷體" w:hAnsi="標楷體" w:hint="eastAsia"/>
                <w:bCs/>
                <w:sz w:val="16"/>
                <w:szCs w:val="16"/>
              </w:rPr>
              <w:t>與談人：台北市交通局王聲威局長</w:t>
            </w:r>
          </w:p>
          <w:p w:rsidR="005E6ED4" w:rsidRPr="008B0039" w:rsidRDefault="005E6ED4" w:rsidP="005A5757">
            <w:pPr>
              <w:snapToGrid w:val="0"/>
              <w:ind w:leftChars="250" w:left="700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B0039">
              <w:rPr>
                <w:rFonts w:ascii="標楷體" w:eastAsia="標楷體" w:hAnsi="標楷體" w:hint="eastAsia"/>
                <w:bCs/>
                <w:sz w:val="16"/>
                <w:szCs w:val="16"/>
              </w:rPr>
              <w:t>台南市</w:t>
            </w: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交通</w:t>
            </w:r>
            <w:r w:rsidRPr="008B0039">
              <w:rPr>
                <w:rFonts w:ascii="標楷體" w:eastAsia="標楷體" w:hAnsi="標楷體" w:hint="eastAsia"/>
                <w:bCs/>
                <w:sz w:val="16"/>
                <w:szCs w:val="16"/>
              </w:rPr>
              <w:t>局張政源局長</w:t>
            </w:r>
          </w:p>
          <w:p w:rsidR="005E6ED4" w:rsidRPr="008B0039" w:rsidRDefault="005E6ED4" w:rsidP="005A5757">
            <w:pPr>
              <w:snapToGrid w:val="0"/>
              <w:ind w:leftChars="250" w:left="700"/>
              <w:jc w:val="both"/>
              <w:rPr>
                <w:rFonts w:ascii="Arial" w:eastAsia="標楷體" w:hAnsi="標楷體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生態工法基金會賀陳旦董事長淡江大學羅孝賢教授</w:t>
            </w:r>
          </w:p>
        </w:tc>
      </w:tr>
      <w:tr w:rsidR="005E6ED4" w:rsidRPr="008B0039" w:rsidTr="005A5757">
        <w:trPr>
          <w:cantSplit/>
          <w:trHeight w:val="379"/>
          <w:jc w:val="center"/>
        </w:trPr>
        <w:tc>
          <w:tcPr>
            <w:tcW w:w="1192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5E6ED4" w:rsidRPr="008B0039" w:rsidRDefault="005E6ED4" w:rsidP="005A5757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15</w:t>
            </w:r>
            <w:r w:rsidRPr="008B0039">
              <w:rPr>
                <w:rFonts w:ascii="Arial" w:eastAsia="標楷體" w:hAnsi="Arial" w:cs="Arial"/>
                <w:sz w:val="16"/>
                <w:szCs w:val="16"/>
              </w:rPr>
              <w:t>:</w:t>
            </w: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20</w:t>
            </w:r>
            <w:r w:rsidRPr="008B0039">
              <w:rPr>
                <w:rFonts w:ascii="Arial" w:eastAsia="標楷體" w:hAnsi="Arial" w:cs="Arial"/>
                <w:sz w:val="16"/>
                <w:szCs w:val="16"/>
              </w:rPr>
              <w:t>~1</w:t>
            </w: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5</w:t>
            </w:r>
            <w:r w:rsidRPr="008B0039">
              <w:rPr>
                <w:rFonts w:ascii="Arial" w:eastAsia="標楷體" w:hAnsi="Arial" w:cs="Arial"/>
                <w:sz w:val="16"/>
                <w:szCs w:val="16"/>
              </w:rPr>
              <w:t>:</w:t>
            </w: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5</w:t>
            </w:r>
            <w:r w:rsidRPr="008B0039">
              <w:rPr>
                <w:rFonts w:ascii="Arial" w:eastAsia="標楷體" w:hAnsi="Arial" w:cs="Arial"/>
                <w:sz w:val="16"/>
                <w:szCs w:val="16"/>
              </w:rPr>
              <w:t>0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5E6ED4" w:rsidRPr="008B0039" w:rsidRDefault="005E6ED4" w:rsidP="005A5757">
            <w:pPr>
              <w:snapToGrid w:val="0"/>
              <w:ind w:leftChars="20" w:left="56" w:rightChars="20" w:right="56"/>
              <w:rPr>
                <w:rFonts w:ascii="Arial" w:eastAsia="標楷體" w:hAnsi="Arial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Break</w:t>
            </w: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（八樓</w:t>
            </w: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810</w:t>
            </w: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多功能區）</w:t>
            </w:r>
          </w:p>
        </w:tc>
      </w:tr>
      <w:tr w:rsidR="005E6ED4" w:rsidRPr="008B0039" w:rsidTr="005A5757">
        <w:trPr>
          <w:cantSplit/>
          <w:trHeight w:val="2067"/>
          <w:jc w:val="center"/>
        </w:trPr>
        <w:tc>
          <w:tcPr>
            <w:tcW w:w="1192" w:type="dxa"/>
            <w:vAlign w:val="center"/>
          </w:tcPr>
          <w:p w:rsidR="005E6ED4" w:rsidRPr="008B0039" w:rsidRDefault="005E6ED4" w:rsidP="005A5757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lastRenderedPageBreak/>
              <w:t>15:50~17:30</w:t>
            </w:r>
          </w:p>
          <w:p w:rsidR="005E6ED4" w:rsidRPr="008B0039" w:rsidRDefault="005E6ED4" w:rsidP="005A5757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  <w:p w:rsidR="005E6ED4" w:rsidRPr="008B0039" w:rsidRDefault="005E6ED4" w:rsidP="005A5757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主持</w:t>
            </w: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5min</w:t>
            </w:r>
          </w:p>
          <w:p w:rsidR="005E6ED4" w:rsidRPr="008B0039" w:rsidRDefault="005E6ED4" w:rsidP="005A5757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主講各</w:t>
            </w: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15min</w:t>
            </w:r>
          </w:p>
          <w:p w:rsidR="005E6ED4" w:rsidRPr="008B0039" w:rsidRDefault="005E6ED4" w:rsidP="005A5757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與談各</w:t>
            </w: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8min</w:t>
            </w:r>
          </w:p>
          <w:p w:rsidR="005E6ED4" w:rsidRPr="008B0039" w:rsidRDefault="005E6ED4" w:rsidP="005A5757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綜合討論</w:t>
            </w: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33min</w:t>
            </w:r>
          </w:p>
        </w:tc>
        <w:tc>
          <w:tcPr>
            <w:tcW w:w="2835" w:type="dxa"/>
          </w:tcPr>
          <w:p w:rsidR="005E6ED4" w:rsidRPr="008B0039" w:rsidRDefault="005E6ED4" w:rsidP="005A5757">
            <w:pPr>
              <w:snapToGrid w:val="0"/>
              <w:ind w:leftChars="20" w:left="56" w:rightChars="20" w:right="56"/>
              <w:jc w:val="both"/>
              <w:rPr>
                <w:rFonts w:ascii="Arial" w:eastAsia="標楷體" w:hAnsi="標楷體" w:cs="Arial"/>
                <w:b/>
                <w:sz w:val="16"/>
                <w:szCs w:val="16"/>
                <w:u w:val="single"/>
              </w:rPr>
            </w:pPr>
            <w:r w:rsidRPr="008B0039">
              <w:rPr>
                <w:rFonts w:ascii="Arial" w:eastAsia="標楷體" w:hAnsi="標楷體" w:cs="Arial"/>
                <w:b/>
                <w:sz w:val="16"/>
                <w:szCs w:val="16"/>
                <w:u w:val="single"/>
              </w:rPr>
              <w:t>1.2</w:t>
            </w:r>
            <w:r w:rsidRPr="008B0039">
              <w:rPr>
                <w:rFonts w:ascii="Arial" w:eastAsia="標楷體" w:hAnsi="標楷體" w:cs="Arial" w:hint="eastAsia"/>
                <w:b/>
                <w:sz w:val="16"/>
                <w:szCs w:val="16"/>
                <w:u w:val="single"/>
              </w:rPr>
              <w:t>公路客運智慧化與標準化</w:t>
            </w:r>
            <w:r w:rsidRPr="008B0039">
              <w:rPr>
                <w:rFonts w:ascii="Arial" w:eastAsia="標楷體" w:hAnsi="標楷體" w:cs="Arial" w:hint="eastAsia"/>
                <w:b/>
                <w:sz w:val="16"/>
                <w:szCs w:val="16"/>
                <w:u w:val="single"/>
              </w:rPr>
              <w:t>(</w:t>
            </w:r>
            <w:r w:rsidRPr="008B0039">
              <w:rPr>
                <w:rFonts w:ascii="Arial" w:eastAsia="標楷體" w:hAnsi="標楷體" w:cs="Arial" w:hint="eastAsia"/>
                <w:b/>
                <w:sz w:val="16"/>
                <w:szCs w:val="16"/>
                <w:u w:val="single"/>
              </w:rPr>
              <w:t>含遊覽車智慧化服務與管理</w:t>
            </w:r>
            <w:r w:rsidRPr="008B0039">
              <w:rPr>
                <w:rFonts w:ascii="Arial" w:eastAsia="標楷體" w:hAnsi="標楷體" w:cs="Arial" w:hint="eastAsia"/>
                <w:b/>
                <w:sz w:val="16"/>
                <w:szCs w:val="16"/>
                <w:u w:val="single"/>
              </w:rPr>
              <w:t>)</w:t>
            </w:r>
            <w:r w:rsidRPr="008B0039">
              <w:rPr>
                <w:rFonts w:ascii="Arial" w:eastAsia="標楷體" w:hAnsi="標楷體" w:cs="Arial"/>
                <w:b/>
                <w:sz w:val="16"/>
                <w:szCs w:val="16"/>
                <w:u w:val="single"/>
              </w:rPr>
              <w:t xml:space="preserve"> </w:t>
            </w:r>
          </w:p>
          <w:p w:rsidR="005E6ED4" w:rsidRPr="008B0039" w:rsidRDefault="005E6ED4" w:rsidP="005A5757">
            <w:pPr>
              <w:snapToGrid w:val="0"/>
              <w:ind w:leftChars="20" w:left="760" w:rightChars="20" w:right="56" w:hangingChars="440" w:hanging="704"/>
              <w:rPr>
                <w:rFonts w:ascii="Arial" w:eastAsia="標楷體" w:hAnsi="標楷體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主持人：交通大學王晉元教授</w:t>
            </w:r>
          </w:p>
          <w:p w:rsidR="005E6ED4" w:rsidRPr="008B0039" w:rsidRDefault="005E6ED4" w:rsidP="005A5757">
            <w:pPr>
              <w:snapToGrid w:val="0"/>
              <w:ind w:leftChars="20" w:left="56" w:rightChars="20" w:right="56"/>
              <w:rPr>
                <w:rFonts w:ascii="Arial" w:eastAsia="標楷體" w:hAnsi="標楷體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主講人：台灣講師另覓</w:t>
            </w:r>
          </w:p>
          <w:p w:rsidR="005E6ED4" w:rsidRPr="008B0039" w:rsidRDefault="005E6ED4" w:rsidP="005A5757">
            <w:pPr>
              <w:snapToGrid w:val="0"/>
              <w:ind w:leftChars="250" w:left="700"/>
              <w:jc w:val="both"/>
              <w:rPr>
                <w:rFonts w:ascii="Arial" w:eastAsia="標楷體" w:hAnsi="標楷體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大陸代表</w:t>
            </w: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-</w:t>
            </w: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金陵科技學院田锦高級工程師</w:t>
            </w:r>
          </w:p>
          <w:p w:rsidR="005E6ED4" w:rsidRPr="008B0039" w:rsidRDefault="005E6ED4" w:rsidP="005A5757">
            <w:pPr>
              <w:snapToGrid w:val="0"/>
              <w:ind w:leftChars="20" w:left="56" w:rightChars="20" w:right="56"/>
              <w:jc w:val="both"/>
              <w:rPr>
                <w:rFonts w:ascii="Arial" w:eastAsia="標楷體" w:hAnsi="標楷體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與談人：中華大學蘇昭銘教授</w:t>
            </w:r>
          </w:p>
          <w:p w:rsidR="005E6ED4" w:rsidRPr="008B0039" w:rsidRDefault="005E6ED4" w:rsidP="005A5757">
            <w:pPr>
              <w:snapToGrid w:val="0"/>
              <w:ind w:leftChars="250" w:left="700"/>
              <w:jc w:val="both"/>
              <w:rPr>
                <w:rFonts w:ascii="Arial" w:eastAsia="標楷體" w:hAnsi="標楷體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首都客運李建文總經理</w:t>
            </w:r>
          </w:p>
          <w:p w:rsidR="005E6ED4" w:rsidRPr="008B0039" w:rsidRDefault="005E6ED4" w:rsidP="005A5757">
            <w:pPr>
              <w:snapToGrid w:val="0"/>
              <w:ind w:leftChars="250" w:left="700"/>
              <w:jc w:val="both"/>
              <w:rPr>
                <w:rFonts w:ascii="Arial" w:eastAsia="標楷體" w:hAnsi="標楷體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TTIA</w:t>
            </w: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周宗保秘書長</w:t>
            </w:r>
          </w:p>
          <w:p w:rsidR="005E6ED4" w:rsidRPr="008B0039" w:rsidRDefault="005E6ED4" w:rsidP="005A5757">
            <w:pPr>
              <w:snapToGrid w:val="0"/>
              <w:ind w:leftChars="250" w:left="700"/>
              <w:jc w:val="both"/>
              <w:rPr>
                <w:rFonts w:ascii="Arial" w:eastAsia="標楷體" w:hAnsi="標楷體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鼎漢顧問李俊賢董事長</w:t>
            </w:r>
          </w:p>
        </w:tc>
        <w:tc>
          <w:tcPr>
            <w:tcW w:w="3260" w:type="dxa"/>
          </w:tcPr>
          <w:p w:rsidR="005E6ED4" w:rsidRPr="008B0039" w:rsidRDefault="005E6ED4" w:rsidP="005A5757">
            <w:pPr>
              <w:snapToGrid w:val="0"/>
              <w:ind w:leftChars="20" w:left="56" w:rightChars="20" w:right="56"/>
              <w:jc w:val="both"/>
              <w:rPr>
                <w:rFonts w:ascii="Arial" w:eastAsia="標楷體" w:hAnsi="標楷體" w:cs="Arial"/>
                <w:b/>
                <w:sz w:val="16"/>
                <w:szCs w:val="16"/>
                <w:u w:val="single"/>
              </w:rPr>
            </w:pPr>
            <w:r w:rsidRPr="008B0039">
              <w:rPr>
                <w:rFonts w:ascii="Arial" w:eastAsia="標楷體" w:hAnsi="標楷體" w:cs="Arial"/>
                <w:b/>
                <w:sz w:val="16"/>
                <w:szCs w:val="16"/>
                <w:u w:val="single"/>
              </w:rPr>
              <w:t>2.2</w:t>
            </w:r>
            <w:r w:rsidRPr="008B0039">
              <w:rPr>
                <w:rFonts w:ascii="Arial" w:eastAsia="標楷體" w:hAnsi="標楷體" w:cs="Arial" w:hint="eastAsia"/>
                <w:b/>
                <w:sz w:val="16"/>
                <w:szCs w:val="16"/>
                <w:u w:val="single"/>
              </w:rPr>
              <w:t>智慧城市與生活</w:t>
            </w:r>
          </w:p>
          <w:p w:rsidR="005E6ED4" w:rsidRPr="008B0039" w:rsidRDefault="005E6ED4" w:rsidP="005A5757">
            <w:pPr>
              <w:snapToGrid w:val="0"/>
              <w:ind w:leftChars="20" w:left="760" w:rightChars="20" w:right="56" w:hangingChars="440" w:hanging="704"/>
              <w:rPr>
                <w:rFonts w:ascii="Arial" w:eastAsia="標楷體" w:hAnsi="標楷體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主持人：師範大學管理學院陳敦基院長</w:t>
            </w:r>
          </w:p>
          <w:p w:rsidR="005E6ED4" w:rsidRPr="008B0039" w:rsidRDefault="005E6ED4" w:rsidP="005A5757">
            <w:pPr>
              <w:snapToGrid w:val="0"/>
              <w:ind w:leftChars="20" w:left="56" w:rightChars="20" w:right="56"/>
              <w:jc w:val="both"/>
              <w:rPr>
                <w:rFonts w:ascii="Arial" w:eastAsia="標楷體" w:hAnsi="標楷體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主講人：中華電信王景弘處長</w:t>
            </w:r>
          </w:p>
          <w:p w:rsidR="005E6ED4" w:rsidRPr="008B0039" w:rsidRDefault="005E6ED4" w:rsidP="005A5757">
            <w:pPr>
              <w:snapToGrid w:val="0"/>
              <w:ind w:leftChars="250" w:left="700"/>
              <w:jc w:val="both"/>
              <w:rPr>
                <w:rFonts w:ascii="Arial" w:eastAsia="標楷體" w:hAnsi="標楷體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華碩雲端吳漢章總經理</w:t>
            </w:r>
          </w:p>
          <w:p w:rsidR="005E6ED4" w:rsidRPr="008B0039" w:rsidRDefault="005E6ED4" w:rsidP="005A5757">
            <w:pPr>
              <w:snapToGrid w:val="0"/>
              <w:ind w:leftChars="20" w:left="56" w:rightChars="20" w:right="56"/>
              <w:jc w:val="both"/>
              <w:rPr>
                <w:rFonts w:ascii="Arial" w:eastAsia="標楷體" w:hAnsi="標楷體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與談人：桃園縣交通局高邦基局長</w:t>
            </w:r>
          </w:p>
          <w:p w:rsidR="005E6ED4" w:rsidRPr="008B0039" w:rsidRDefault="005E6ED4" w:rsidP="005A5757">
            <w:pPr>
              <w:snapToGrid w:val="0"/>
              <w:ind w:leftChars="250" w:left="700"/>
              <w:jc w:val="both"/>
              <w:rPr>
                <w:rFonts w:ascii="Arial" w:eastAsia="標楷體" w:hAnsi="標楷體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工研院服務系統中心唐震寰主任</w:t>
            </w:r>
          </w:p>
          <w:p w:rsidR="005E6ED4" w:rsidRPr="008B0039" w:rsidRDefault="005E6ED4" w:rsidP="005A5757">
            <w:pPr>
              <w:snapToGrid w:val="0"/>
              <w:ind w:leftChars="250" w:left="700"/>
              <w:jc w:val="both"/>
              <w:rPr>
                <w:rFonts w:ascii="Arial" w:eastAsia="標楷體" w:hAnsi="標楷體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遠通電收張永昌總經理</w:t>
            </w:r>
          </w:p>
          <w:p w:rsidR="005E6ED4" w:rsidRPr="008B0039" w:rsidRDefault="005E6ED4" w:rsidP="005A5757">
            <w:pPr>
              <w:snapToGrid w:val="0"/>
              <w:ind w:leftChars="250" w:left="700"/>
              <w:jc w:val="both"/>
              <w:rPr>
                <w:rFonts w:ascii="Arial" w:eastAsia="標楷體" w:hAnsi="標楷體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台灣大學許添本教授</w:t>
            </w:r>
          </w:p>
        </w:tc>
        <w:tc>
          <w:tcPr>
            <w:tcW w:w="2977" w:type="dxa"/>
            <w:gridSpan w:val="4"/>
          </w:tcPr>
          <w:p w:rsidR="005E6ED4" w:rsidRPr="008B0039" w:rsidRDefault="005E6ED4" w:rsidP="005A5757">
            <w:pPr>
              <w:snapToGrid w:val="0"/>
              <w:ind w:leftChars="20" w:left="56" w:rightChars="20" w:right="56"/>
              <w:jc w:val="both"/>
              <w:rPr>
                <w:rFonts w:ascii="Arial" w:eastAsia="標楷體" w:hAnsi="標楷體" w:cs="Arial"/>
                <w:b/>
                <w:sz w:val="16"/>
                <w:szCs w:val="16"/>
                <w:u w:val="single"/>
              </w:rPr>
            </w:pPr>
            <w:r w:rsidRPr="008B0039">
              <w:rPr>
                <w:rFonts w:ascii="Arial" w:eastAsia="標楷體" w:hAnsi="標楷體" w:cs="Arial" w:hint="eastAsia"/>
                <w:b/>
                <w:sz w:val="16"/>
                <w:szCs w:val="16"/>
                <w:u w:val="single"/>
              </w:rPr>
              <w:t>3.2</w:t>
            </w:r>
            <w:r w:rsidRPr="008B0039">
              <w:rPr>
                <w:rFonts w:ascii="Arial" w:eastAsia="標楷體" w:hAnsi="標楷體" w:cs="Arial" w:hint="eastAsia"/>
                <w:b/>
                <w:sz w:val="16"/>
                <w:szCs w:val="16"/>
                <w:u w:val="single"/>
              </w:rPr>
              <w:t>智慧運輸獎項發表</w:t>
            </w:r>
          </w:p>
          <w:p w:rsidR="005E6ED4" w:rsidRPr="008B0039" w:rsidRDefault="005E6ED4" w:rsidP="005A5757">
            <w:pPr>
              <w:snapToGrid w:val="0"/>
              <w:ind w:leftChars="20" w:left="760" w:rightChars="20" w:right="56" w:hangingChars="440" w:hanging="704"/>
              <w:rPr>
                <w:rFonts w:ascii="Arial" w:eastAsia="標楷體" w:hAnsi="標楷體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主持人：環球經濟社林建山社長</w:t>
            </w:r>
          </w:p>
          <w:p w:rsidR="005E6ED4" w:rsidRPr="008B0039" w:rsidRDefault="005E6ED4" w:rsidP="005A5757">
            <w:pPr>
              <w:snapToGrid w:val="0"/>
              <w:ind w:leftChars="20" w:left="215" w:rightChars="20" w:right="56" w:hangingChars="99" w:hanging="159"/>
              <w:jc w:val="both"/>
              <w:rPr>
                <w:rFonts w:ascii="Arial" w:eastAsia="標楷體" w:hAnsi="標楷體" w:cs="Arial"/>
                <w:b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b/>
                <w:sz w:val="16"/>
                <w:szCs w:val="16"/>
              </w:rPr>
              <w:t>智慧運輸應用獎</w:t>
            </w:r>
          </w:p>
          <w:p w:rsidR="005E6ED4" w:rsidRPr="008B0039" w:rsidRDefault="005E6ED4" w:rsidP="005A5757">
            <w:pPr>
              <w:snapToGrid w:val="0"/>
              <w:ind w:leftChars="20" w:left="214" w:rightChars="25" w:right="70" w:hangingChars="99" w:hanging="158"/>
              <w:jc w:val="both"/>
              <w:rPr>
                <w:rFonts w:ascii="Arial" w:eastAsia="標楷體" w:hAnsi="標楷體" w:cs="Arial"/>
                <w:sz w:val="16"/>
                <w:szCs w:val="16"/>
              </w:rPr>
            </w:pPr>
            <w:proofErr w:type="gramStart"/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•</w:t>
            </w:r>
            <w:proofErr w:type="gramEnd"/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台灣高鐵應變管理資訊多元整合平台</w:t>
            </w:r>
          </w:p>
          <w:p w:rsidR="005E6ED4" w:rsidRPr="008B0039" w:rsidRDefault="005E6ED4" w:rsidP="005A5757">
            <w:pPr>
              <w:snapToGrid w:val="0"/>
              <w:ind w:leftChars="20" w:left="214" w:rightChars="25" w:right="70" w:hangingChars="99" w:hanging="158"/>
              <w:jc w:val="both"/>
              <w:rPr>
                <w:rFonts w:ascii="Arial" w:eastAsia="標楷體" w:hAnsi="標楷體" w:cs="Arial"/>
                <w:sz w:val="16"/>
                <w:szCs w:val="16"/>
              </w:rPr>
            </w:pPr>
            <w:proofErr w:type="gramStart"/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•</w:t>
            </w:r>
            <w:proofErr w:type="gramEnd"/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智慧型車輛共享服務管理系統</w:t>
            </w: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ab/>
            </w:r>
          </w:p>
          <w:p w:rsidR="005E6ED4" w:rsidRPr="008B0039" w:rsidRDefault="005E6ED4" w:rsidP="005A5757">
            <w:pPr>
              <w:snapToGrid w:val="0"/>
              <w:ind w:leftChars="20" w:left="214" w:rightChars="25" w:right="70" w:hangingChars="99" w:hanging="158"/>
              <w:jc w:val="both"/>
              <w:rPr>
                <w:rFonts w:ascii="Arial" w:eastAsia="標楷體" w:hAnsi="標楷體" w:cs="Arial"/>
                <w:sz w:val="16"/>
                <w:szCs w:val="16"/>
              </w:rPr>
            </w:pPr>
            <w:proofErr w:type="gramStart"/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•</w:t>
            </w:r>
            <w:proofErr w:type="gramEnd"/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「交通資訊服務基礎建設與應用計畫」整體規劃</w:t>
            </w:r>
          </w:p>
          <w:p w:rsidR="005E6ED4" w:rsidRPr="008B0039" w:rsidRDefault="005E6ED4" w:rsidP="005A5757">
            <w:pPr>
              <w:snapToGrid w:val="0"/>
              <w:ind w:leftChars="20" w:left="214" w:rightChars="25" w:right="70" w:hangingChars="99" w:hanging="158"/>
              <w:jc w:val="both"/>
              <w:rPr>
                <w:rFonts w:ascii="Arial" w:eastAsia="標楷體" w:hAnsi="標楷體" w:cs="Arial"/>
                <w:sz w:val="16"/>
                <w:szCs w:val="16"/>
              </w:rPr>
            </w:pPr>
            <w:proofErr w:type="gramStart"/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•結合悠</w:t>
            </w:r>
            <w:proofErr w:type="gramEnd"/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遊卡與</w:t>
            </w: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 xml:space="preserve">e-bus </w:t>
            </w:r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推估公車運輸旅次</w:t>
            </w:r>
            <w:proofErr w:type="gramStart"/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起迄</w:t>
            </w:r>
            <w:proofErr w:type="gramEnd"/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需求之應用</w:t>
            </w:r>
          </w:p>
          <w:p w:rsidR="005E6ED4" w:rsidRPr="008B0039" w:rsidRDefault="005E6ED4" w:rsidP="005A5757">
            <w:pPr>
              <w:snapToGrid w:val="0"/>
              <w:ind w:leftChars="20" w:left="56" w:rightChars="20" w:right="56"/>
              <w:jc w:val="both"/>
              <w:rPr>
                <w:rFonts w:ascii="Arial" w:eastAsia="標楷體" w:hAnsi="標楷體" w:cs="Arial"/>
                <w:sz w:val="16"/>
                <w:szCs w:val="16"/>
              </w:rPr>
            </w:pPr>
          </w:p>
          <w:p w:rsidR="005E6ED4" w:rsidRPr="008B0039" w:rsidRDefault="005E6ED4" w:rsidP="005A5757">
            <w:pPr>
              <w:snapToGrid w:val="0"/>
              <w:ind w:leftChars="20" w:left="56" w:rightChars="20" w:right="56"/>
              <w:jc w:val="both"/>
              <w:rPr>
                <w:rFonts w:ascii="Arial" w:eastAsia="標楷體" w:hAnsi="標楷體" w:cs="Arial"/>
                <w:b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b/>
                <w:sz w:val="16"/>
                <w:szCs w:val="16"/>
              </w:rPr>
              <w:t>智慧運輸論文獎</w:t>
            </w:r>
          </w:p>
          <w:p w:rsidR="005E6ED4" w:rsidRPr="008B0039" w:rsidRDefault="005E6ED4" w:rsidP="005A5757">
            <w:pPr>
              <w:snapToGrid w:val="0"/>
              <w:ind w:leftChars="20" w:left="214" w:rightChars="20" w:right="56" w:hangingChars="99" w:hanging="158"/>
              <w:jc w:val="both"/>
              <w:rPr>
                <w:rFonts w:ascii="Arial" w:eastAsia="標楷體" w:hAnsi="標楷體" w:cs="Arial"/>
                <w:sz w:val="16"/>
                <w:szCs w:val="16"/>
              </w:rPr>
            </w:pPr>
            <w:proofErr w:type="gramStart"/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•</w:t>
            </w:r>
            <w:proofErr w:type="gramEnd"/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以自動控制理論建立不充分數據路段的動態交通預估方法</w:t>
            </w:r>
          </w:p>
          <w:p w:rsidR="005E6ED4" w:rsidRPr="008B0039" w:rsidRDefault="005E6ED4" w:rsidP="005A5757">
            <w:pPr>
              <w:snapToGrid w:val="0"/>
              <w:ind w:leftChars="20" w:left="214" w:rightChars="20" w:right="56" w:hangingChars="99" w:hanging="158"/>
              <w:jc w:val="both"/>
              <w:rPr>
                <w:rFonts w:ascii="Arial" w:eastAsia="標楷體" w:hAnsi="標楷體" w:cs="Arial"/>
                <w:sz w:val="16"/>
                <w:szCs w:val="16"/>
              </w:rPr>
            </w:pPr>
            <w:proofErr w:type="gramStart"/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•</w:t>
            </w:r>
            <w:proofErr w:type="gramEnd"/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固定式車輛偵測器的動態數據</w:t>
            </w:r>
            <w:proofErr w:type="gramStart"/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正規化調校</w:t>
            </w:r>
            <w:proofErr w:type="gramEnd"/>
          </w:p>
          <w:p w:rsidR="005E6ED4" w:rsidRPr="008B0039" w:rsidRDefault="005E6ED4" w:rsidP="005A5757">
            <w:pPr>
              <w:snapToGrid w:val="0"/>
              <w:ind w:leftChars="20" w:left="214" w:rightChars="20" w:right="56" w:hangingChars="99" w:hanging="158"/>
              <w:jc w:val="both"/>
              <w:rPr>
                <w:rFonts w:ascii="Arial" w:eastAsia="標楷體" w:hAnsi="標楷體" w:cs="Arial"/>
                <w:sz w:val="16"/>
                <w:szCs w:val="16"/>
              </w:rPr>
            </w:pPr>
            <w:proofErr w:type="gramStart"/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•</w:t>
            </w:r>
            <w:proofErr w:type="gramEnd"/>
            <w:r w:rsidRPr="008B0039">
              <w:rPr>
                <w:rFonts w:ascii="Arial" w:eastAsia="標楷體" w:hAnsi="標楷體" w:cs="Arial"/>
                <w:sz w:val="16"/>
                <w:szCs w:val="16"/>
              </w:rPr>
              <w:t>Scaling the Real-time Traffic Sensing with GPS Equipped Probe Vehicles</w:t>
            </w:r>
          </w:p>
          <w:p w:rsidR="005E6ED4" w:rsidRPr="008B0039" w:rsidRDefault="005E6ED4" w:rsidP="005A5757">
            <w:pPr>
              <w:snapToGrid w:val="0"/>
              <w:ind w:leftChars="20" w:left="214" w:rightChars="20" w:right="56" w:hangingChars="99" w:hanging="158"/>
              <w:jc w:val="both"/>
              <w:rPr>
                <w:rFonts w:ascii="Arial" w:eastAsia="標楷體" w:hAnsi="標楷體" w:cs="Arial"/>
                <w:sz w:val="16"/>
                <w:szCs w:val="16"/>
              </w:rPr>
            </w:pPr>
            <w:proofErr w:type="gramStart"/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•</w:t>
            </w:r>
            <w:proofErr w:type="gramEnd"/>
            <w:r w:rsidRPr="008B0039">
              <w:rPr>
                <w:rFonts w:ascii="Arial" w:eastAsia="標楷體" w:hAnsi="標楷體" w:cs="Arial" w:hint="eastAsia"/>
                <w:sz w:val="16"/>
                <w:szCs w:val="16"/>
              </w:rPr>
              <w:t>基於蜂巢網路資料之交通資訊估計方法</w:t>
            </w:r>
          </w:p>
        </w:tc>
      </w:tr>
      <w:tr w:rsidR="005E6ED4" w:rsidRPr="008B0039" w:rsidTr="005A5757">
        <w:trPr>
          <w:cantSplit/>
          <w:trHeight w:val="449"/>
          <w:jc w:val="center"/>
        </w:trPr>
        <w:tc>
          <w:tcPr>
            <w:tcW w:w="1192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5E6ED4" w:rsidRPr="008B0039" w:rsidRDefault="005E6ED4" w:rsidP="005A5757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8B0039">
              <w:rPr>
                <w:rFonts w:ascii="Arial" w:eastAsia="標楷體" w:hAnsi="Arial" w:cs="Arial"/>
                <w:sz w:val="16"/>
                <w:szCs w:val="16"/>
              </w:rPr>
              <w:t>1</w:t>
            </w: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7</w:t>
            </w:r>
            <w:r w:rsidRPr="008B0039">
              <w:rPr>
                <w:rFonts w:ascii="Arial" w:eastAsia="標楷體" w:hAnsi="Arial" w:cs="Arial"/>
                <w:sz w:val="16"/>
                <w:szCs w:val="16"/>
              </w:rPr>
              <w:t>:</w:t>
            </w:r>
            <w:r w:rsidRPr="008B0039">
              <w:rPr>
                <w:rFonts w:ascii="Arial" w:eastAsia="標楷體" w:hAnsi="Arial" w:cs="Arial" w:hint="eastAsia"/>
                <w:sz w:val="16"/>
                <w:szCs w:val="16"/>
              </w:rPr>
              <w:t>30</w:t>
            </w:r>
            <w:r w:rsidRPr="008B0039">
              <w:rPr>
                <w:rFonts w:ascii="Arial" w:eastAsia="標楷體" w:hAnsi="Arial" w:cs="Arial"/>
                <w:sz w:val="16"/>
                <w:szCs w:val="16"/>
              </w:rPr>
              <w:t>~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5E6ED4" w:rsidRPr="008B0039" w:rsidRDefault="005E6ED4" w:rsidP="005A5757">
            <w:pPr>
              <w:snapToGrid w:val="0"/>
              <w:ind w:leftChars="46" w:left="129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r w:rsidRPr="008B0039">
              <w:rPr>
                <w:rFonts w:ascii="Arial" w:eastAsia="標楷體" w:hAnsi="標楷體" w:cs="Arial" w:hint="eastAsia"/>
                <w:b/>
                <w:sz w:val="16"/>
                <w:szCs w:val="16"/>
              </w:rPr>
              <w:t>晚宴及摸彩活動</w:t>
            </w:r>
            <w:r w:rsidRPr="008B0039">
              <w:rPr>
                <w:rFonts w:ascii="Arial" w:eastAsia="標楷體" w:hAnsi="標楷體" w:cs="Arial"/>
                <w:b/>
                <w:sz w:val="16"/>
                <w:szCs w:val="16"/>
              </w:rPr>
              <w:t>(</w:t>
            </w:r>
            <w:r w:rsidRPr="008B0039">
              <w:rPr>
                <w:rFonts w:ascii="Arial" w:eastAsia="標楷體" w:hAnsi="標楷體" w:cs="Arial" w:hint="eastAsia"/>
                <w:b/>
                <w:sz w:val="16"/>
                <w:szCs w:val="16"/>
              </w:rPr>
              <w:t>上海鄉村餐廳仁愛店，</w:t>
            </w:r>
            <w:r w:rsidRPr="008B0039">
              <w:rPr>
                <w:rFonts w:ascii="Arial" w:eastAsia="標楷體" w:hAnsi="Arial" w:cs="Arial"/>
                <w:b/>
                <w:sz w:val="16"/>
                <w:szCs w:val="16"/>
              </w:rPr>
              <w:t>台北市仁愛路</w:t>
            </w:r>
            <w:r w:rsidRPr="008B0039">
              <w:rPr>
                <w:rFonts w:ascii="Arial" w:eastAsia="標楷體" w:hAnsi="Arial" w:cs="Arial"/>
                <w:b/>
                <w:sz w:val="16"/>
                <w:szCs w:val="16"/>
              </w:rPr>
              <w:t>1</w:t>
            </w:r>
            <w:r w:rsidRPr="008B0039">
              <w:rPr>
                <w:rFonts w:ascii="Arial" w:eastAsia="標楷體" w:hAnsi="Arial" w:cs="Arial"/>
                <w:b/>
                <w:sz w:val="16"/>
                <w:szCs w:val="16"/>
              </w:rPr>
              <w:t>段</w:t>
            </w:r>
            <w:r w:rsidRPr="008B0039">
              <w:rPr>
                <w:rFonts w:ascii="Arial" w:eastAsia="標楷體" w:hAnsi="Arial" w:cs="Arial"/>
                <w:b/>
                <w:sz w:val="16"/>
                <w:szCs w:val="16"/>
              </w:rPr>
              <w:t>17</w:t>
            </w:r>
            <w:r w:rsidRPr="008B0039">
              <w:rPr>
                <w:rFonts w:ascii="Arial" w:eastAsia="標楷體" w:hAnsi="Arial" w:cs="Arial"/>
                <w:b/>
                <w:sz w:val="16"/>
                <w:szCs w:val="16"/>
              </w:rPr>
              <w:t>號</w:t>
            </w:r>
            <w:r w:rsidRPr="008B0039">
              <w:rPr>
                <w:rFonts w:ascii="Arial" w:eastAsia="標楷體" w:hAnsi="Arial" w:cs="Arial"/>
                <w:b/>
                <w:sz w:val="16"/>
                <w:szCs w:val="16"/>
              </w:rPr>
              <w:t>B1)</w:t>
            </w:r>
          </w:p>
        </w:tc>
      </w:tr>
    </w:tbl>
    <w:p w:rsidR="005E6ED4" w:rsidRPr="0011390A" w:rsidRDefault="005E6ED4" w:rsidP="005E6ED4">
      <w:pPr>
        <w:pStyle w:val="3"/>
        <w:adjustRightInd w:val="0"/>
        <w:snapToGrid w:val="0"/>
        <w:spacing w:line="240" w:lineRule="auto"/>
        <w:ind w:left="0" w:firstLine="0"/>
        <w:rPr>
          <w:rFonts w:ascii="Arial" w:eastAsia="標楷體" w:hAnsi="Arial" w:cs="Arial"/>
          <w:sz w:val="24"/>
          <w:szCs w:val="24"/>
        </w:rPr>
      </w:pPr>
      <w:r w:rsidRPr="0011390A">
        <w:rPr>
          <w:rFonts w:ascii="標楷體" w:eastAsia="標楷體" w:hAnsi="標楷體" w:cs="Arial" w:hint="eastAsia"/>
          <w:sz w:val="24"/>
          <w:szCs w:val="24"/>
        </w:rPr>
        <w:t>※</w:t>
      </w:r>
      <w:r w:rsidRPr="0011390A">
        <w:rPr>
          <w:rFonts w:ascii="Arial" w:eastAsia="標楷體" w:hAnsi="Arial" w:cs="Arial" w:hint="eastAsia"/>
          <w:sz w:val="24"/>
          <w:szCs w:val="24"/>
        </w:rPr>
        <w:t>以上議程，本協會保留變更之權利。</w:t>
      </w:r>
    </w:p>
    <w:p w:rsidR="000F7878" w:rsidRPr="005E6ED4" w:rsidRDefault="000F7878" w:rsidP="00237850">
      <w:pPr>
        <w:pStyle w:val="3"/>
        <w:adjustRightInd w:val="0"/>
        <w:snapToGrid w:val="0"/>
        <w:spacing w:line="240" w:lineRule="auto"/>
        <w:ind w:left="0" w:firstLine="0"/>
        <w:rPr>
          <w:rFonts w:ascii="Arial" w:eastAsia="標楷體" w:hAnsi="Arial" w:cs="Arial"/>
          <w:sz w:val="20"/>
        </w:rPr>
      </w:pPr>
    </w:p>
    <w:p w:rsidR="00D27C46" w:rsidRPr="001A7DED" w:rsidRDefault="00D27C46" w:rsidP="001A7DED">
      <w:pPr>
        <w:pStyle w:val="3"/>
        <w:adjustRightInd w:val="0"/>
        <w:spacing w:line="240" w:lineRule="auto"/>
        <w:ind w:hangingChars="324"/>
        <w:rPr>
          <w:rFonts w:ascii="Arial" w:eastAsia="標楷體" w:hAnsi="Arial" w:cs="Arial"/>
          <w:szCs w:val="28"/>
        </w:rPr>
      </w:pPr>
      <w:r w:rsidRPr="001A7DED">
        <w:rPr>
          <w:rFonts w:ascii="Arial" w:eastAsia="標楷體" w:hAnsi="Arial" w:cs="Arial" w:hint="eastAsia"/>
          <w:szCs w:val="28"/>
        </w:rPr>
        <w:t>報名</w:t>
      </w:r>
      <w:r w:rsidR="00D9318E" w:rsidRPr="001A7DED">
        <w:rPr>
          <w:rFonts w:ascii="Arial" w:eastAsia="標楷體" w:hAnsi="Arial" w:cs="Arial" w:hint="eastAsia"/>
          <w:szCs w:val="28"/>
        </w:rPr>
        <w:t>及贊助</w:t>
      </w:r>
      <w:r w:rsidRPr="001A7DED">
        <w:rPr>
          <w:rFonts w:ascii="Arial" w:eastAsia="標楷體" w:hAnsi="Arial" w:cs="Arial" w:hint="eastAsia"/>
          <w:szCs w:val="28"/>
        </w:rPr>
        <w:t>辦法：</w:t>
      </w:r>
    </w:p>
    <w:p w:rsidR="00A5424F" w:rsidRDefault="00A5424F" w:rsidP="00A5424F">
      <w:pPr>
        <w:pStyle w:val="3"/>
        <w:numPr>
          <w:ilvl w:val="0"/>
          <w:numId w:val="16"/>
        </w:numPr>
        <w:adjustRightInd w:val="0"/>
        <w:snapToGrid w:val="0"/>
        <w:spacing w:afterLines="50" w:after="190" w:line="240" w:lineRule="atLeast"/>
        <w:ind w:left="284" w:hanging="284"/>
        <w:rPr>
          <w:rFonts w:ascii="Arial" w:eastAsia="標楷體" w:hAnsi="Arial" w:cs="Arial"/>
          <w:b/>
          <w:color w:val="660066"/>
          <w:szCs w:val="28"/>
        </w:rPr>
      </w:pPr>
      <w:r w:rsidRPr="00A5424F">
        <w:rPr>
          <w:rFonts w:ascii="Arial" w:eastAsia="標楷體" w:hAnsi="Arial" w:cs="Arial" w:hint="eastAsia"/>
          <w:b/>
          <w:color w:val="660066"/>
          <w:szCs w:val="28"/>
        </w:rPr>
        <w:t>歡迎本會會員提供贊助，本會提供展覽展示桌、免費報名名額、會議資料手冊列名贊助等回饋方案，有興趣之會員，請與本會張祖誠組長聯繫。</w:t>
      </w:r>
    </w:p>
    <w:p w:rsidR="00D9318E" w:rsidRPr="001A7DED" w:rsidRDefault="00374C22" w:rsidP="001A7DED">
      <w:pPr>
        <w:pStyle w:val="3"/>
        <w:numPr>
          <w:ilvl w:val="0"/>
          <w:numId w:val="16"/>
        </w:numPr>
        <w:adjustRightInd w:val="0"/>
        <w:snapToGrid w:val="0"/>
        <w:spacing w:afterLines="50" w:after="190" w:line="240" w:lineRule="atLeast"/>
        <w:ind w:left="284" w:hanging="284"/>
        <w:rPr>
          <w:rFonts w:ascii="Arial" w:eastAsia="標楷體" w:hAnsi="Arial" w:cs="Arial"/>
          <w:b/>
          <w:color w:val="660066"/>
          <w:szCs w:val="28"/>
        </w:rPr>
      </w:pPr>
      <w:r w:rsidRPr="001A7DED">
        <w:rPr>
          <w:rFonts w:ascii="Arial" w:eastAsia="標楷體" w:hAnsi="Arial" w:cs="Arial" w:hint="eastAsia"/>
          <w:b/>
          <w:color w:val="660066"/>
          <w:szCs w:val="28"/>
        </w:rPr>
        <w:t>報名費用：</w:t>
      </w:r>
      <w:r w:rsidR="00D9318E" w:rsidRPr="001A7DED">
        <w:rPr>
          <w:rFonts w:ascii="Arial" w:eastAsia="標楷體" w:hAnsi="Arial" w:cs="Arial" w:hint="eastAsia"/>
          <w:b/>
          <w:color w:val="660066"/>
          <w:szCs w:val="28"/>
        </w:rPr>
        <w:t>會員每人新台幣</w:t>
      </w:r>
      <w:r w:rsidR="00D9318E" w:rsidRPr="001A7DED">
        <w:rPr>
          <w:rFonts w:ascii="Arial" w:eastAsia="標楷體" w:hAnsi="Arial" w:cs="Arial" w:hint="eastAsia"/>
          <w:b/>
          <w:color w:val="660066"/>
          <w:szCs w:val="28"/>
        </w:rPr>
        <w:t>1,</w:t>
      </w:r>
      <w:r w:rsidR="003651E3">
        <w:rPr>
          <w:rFonts w:ascii="Arial" w:eastAsia="標楷體" w:hAnsi="Arial" w:cs="Arial" w:hint="eastAsia"/>
          <w:b/>
          <w:color w:val="660066"/>
          <w:szCs w:val="28"/>
        </w:rPr>
        <w:t>2</w:t>
      </w:r>
      <w:r w:rsidR="00D9318E" w:rsidRPr="001A7DED">
        <w:rPr>
          <w:rFonts w:ascii="Arial" w:eastAsia="標楷體" w:hAnsi="Arial" w:cs="Arial" w:hint="eastAsia"/>
          <w:b/>
          <w:color w:val="660066"/>
          <w:szCs w:val="28"/>
        </w:rPr>
        <w:t>00</w:t>
      </w:r>
      <w:r w:rsidR="00D9318E" w:rsidRPr="001A7DED">
        <w:rPr>
          <w:rFonts w:ascii="Arial" w:eastAsia="標楷體" w:hAnsi="Arial" w:cs="Arial" w:hint="eastAsia"/>
          <w:b/>
          <w:color w:val="660066"/>
          <w:szCs w:val="28"/>
        </w:rPr>
        <w:t>元</w:t>
      </w:r>
      <w:r w:rsidR="00D9318E" w:rsidRPr="001A7DED">
        <w:rPr>
          <w:rFonts w:ascii="Arial" w:eastAsia="標楷體" w:hAnsi="Arial" w:cs="Arial" w:hint="eastAsia"/>
          <w:b/>
          <w:color w:val="660066"/>
          <w:szCs w:val="28"/>
        </w:rPr>
        <w:t>(</w:t>
      </w:r>
      <w:r w:rsidR="00D9318E" w:rsidRPr="001A7DED">
        <w:rPr>
          <w:rFonts w:ascii="Arial" w:eastAsia="標楷體" w:hAnsi="Arial" w:cs="Arial" w:hint="eastAsia"/>
          <w:b/>
          <w:color w:val="660066"/>
          <w:szCs w:val="28"/>
        </w:rPr>
        <w:t>含晚宴</w:t>
      </w:r>
      <w:r w:rsidR="00D9318E" w:rsidRPr="001A7DED">
        <w:rPr>
          <w:rFonts w:ascii="Arial" w:eastAsia="標楷體" w:hAnsi="Arial" w:cs="Arial" w:hint="eastAsia"/>
          <w:b/>
          <w:color w:val="660066"/>
          <w:szCs w:val="28"/>
        </w:rPr>
        <w:t>)</w:t>
      </w:r>
      <w:r w:rsidR="00D9318E" w:rsidRPr="001A7DED">
        <w:rPr>
          <w:rFonts w:ascii="Arial" w:eastAsia="標楷體" w:hAnsi="Arial" w:cs="Arial" w:hint="eastAsia"/>
          <w:b/>
          <w:color w:val="660066"/>
          <w:szCs w:val="28"/>
        </w:rPr>
        <w:t>，會員</w:t>
      </w:r>
      <w:r w:rsidR="00FA79FF" w:rsidRPr="001A7DED">
        <w:rPr>
          <w:rFonts w:ascii="Arial" w:eastAsia="標楷體" w:hAnsi="Arial" w:cs="Arial" w:hint="eastAsia"/>
          <w:b/>
          <w:color w:val="660066"/>
          <w:szCs w:val="28"/>
        </w:rPr>
        <w:t>報名</w:t>
      </w:r>
      <w:r w:rsidR="00D9318E" w:rsidRPr="001A7DED">
        <w:rPr>
          <w:rFonts w:ascii="Arial" w:eastAsia="標楷體" w:hAnsi="Arial" w:cs="Arial" w:hint="eastAsia"/>
          <w:b/>
          <w:color w:val="660066"/>
          <w:szCs w:val="28"/>
        </w:rPr>
        <w:t>人數依照會員等</w:t>
      </w:r>
      <w:r w:rsidR="00FA79FF" w:rsidRPr="001A7DED">
        <w:rPr>
          <w:rFonts w:ascii="Arial" w:eastAsia="標楷體" w:hAnsi="Arial" w:cs="Arial" w:hint="eastAsia"/>
          <w:b/>
          <w:color w:val="660066"/>
          <w:szCs w:val="28"/>
        </w:rPr>
        <w:t>級</w:t>
      </w:r>
      <w:r w:rsidR="00D9318E" w:rsidRPr="001A7DED">
        <w:rPr>
          <w:rFonts w:ascii="Arial" w:eastAsia="標楷體" w:hAnsi="Arial" w:cs="Arial" w:hint="eastAsia"/>
          <w:b/>
          <w:color w:val="660066"/>
          <w:szCs w:val="28"/>
        </w:rPr>
        <w:t>計算；非會員</w:t>
      </w:r>
      <w:r w:rsidR="00D9318E" w:rsidRPr="001A7DED">
        <w:rPr>
          <w:rFonts w:ascii="Arial" w:eastAsia="標楷體" w:hAnsi="Arial" w:cs="Arial" w:hint="eastAsia"/>
          <w:b/>
          <w:color w:val="660066"/>
          <w:szCs w:val="28"/>
        </w:rPr>
        <w:t>1,</w:t>
      </w:r>
      <w:r w:rsidR="003651E3">
        <w:rPr>
          <w:rFonts w:ascii="Arial" w:eastAsia="標楷體" w:hAnsi="Arial" w:cs="Arial" w:hint="eastAsia"/>
          <w:b/>
          <w:color w:val="660066"/>
          <w:szCs w:val="28"/>
        </w:rPr>
        <w:t>5</w:t>
      </w:r>
      <w:r w:rsidR="00D9318E" w:rsidRPr="001A7DED">
        <w:rPr>
          <w:rFonts w:ascii="Arial" w:eastAsia="標楷體" w:hAnsi="Arial" w:cs="Arial" w:hint="eastAsia"/>
          <w:b/>
          <w:color w:val="660066"/>
          <w:szCs w:val="28"/>
        </w:rPr>
        <w:t>00</w:t>
      </w:r>
      <w:r w:rsidR="00D9318E" w:rsidRPr="001A7DED">
        <w:rPr>
          <w:rFonts w:ascii="Arial" w:eastAsia="標楷體" w:hAnsi="Arial" w:cs="Arial" w:hint="eastAsia"/>
          <w:b/>
          <w:color w:val="660066"/>
          <w:szCs w:val="28"/>
        </w:rPr>
        <w:t>元</w:t>
      </w:r>
      <w:r w:rsidR="00D9318E" w:rsidRPr="001A7DED">
        <w:rPr>
          <w:rFonts w:ascii="Arial" w:eastAsia="標楷體" w:hAnsi="Arial" w:cs="Arial" w:hint="eastAsia"/>
          <w:b/>
          <w:color w:val="660066"/>
          <w:szCs w:val="28"/>
        </w:rPr>
        <w:t>(</w:t>
      </w:r>
      <w:r w:rsidR="00D9318E" w:rsidRPr="001A7DED">
        <w:rPr>
          <w:rFonts w:ascii="Arial" w:eastAsia="標楷體" w:hAnsi="Arial" w:cs="Arial" w:hint="eastAsia"/>
          <w:b/>
          <w:color w:val="660066"/>
          <w:szCs w:val="28"/>
        </w:rPr>
        <w:t>含晚宴</w:t>
      </w:r>
      <w:r w:rsidR="00D9318E" w:rsidRPr="001A7DED">
        <w:rPr>
          <w:rFonts w:ascii="Arial" w:eastAsia="標楷體" w:hAnsi="Arial" w:cs="Arial" w:hint="eastAsia"/>
          <w:b/>
          <w:color w:val="660066"/>
          <w:szCs w:val="28"/>
        </w:rPr>
        <w:t>)</w:t>
      </w:r>
      <w:r w:rsidR="00D9318E" w:rsidRPr="001A7DED">
        <w:rPr>
          <w:rFonts w:ascii="Arial" w:eastAsia="標楷體" w:hAnsi="Arial" w:cs="Arial" w:hint="eastAsia"/>
          <w:b/>
          <w:color w:val="660066"/>
          <w:szCs w:val="28"/>
        </w:rPr>
        <w:t>，</w:t>
      </w:r>
      <w:r w:rsidRPr="001A7DED">
        <w:rPr>
          <w:rFonts w:ascii="Arial" w:eastAsia="標楷體" w:hAnsi="Arial" w:cs="Arial" w:hint="eastAsia"/>
          <w:b/>
          <w:color w:val="660066"/>
          <w:szCs w:val="28"/>
        </w:rPr>
        <w:t>歡迎</w:t>
      </w:r>
      <w:r w:rsidR="00D74EE6" w:rsidRPr="001A7DED">
        <w:rPr>
          <w:rFonts w:ascii="Arial" w:eastAsia="標楷體" w:hAnsi="Arial" w:cs="Arial" w:hint="eastAsia"/>
          <w:b/>
          <w:color w:val="660066"/>
          <w:szCs w:val="28"/>
        </w:rPr>
        <w:t>會員及</w:t>
      </w:r>
      <w:r w:rsidR="00B808E8" w:rsidRPr="001A7DED">
        <w:rPr>
          <w:rFonts w:ascii="Arial" w:eastAsia="標楷體" w:hAnsi="Arial" w:cs="Arial" w:hint="eastAsia"/>
          <w:b/>
          <w:color w:val="660066"/>
          <w:szCs w:val="28"/>
        </w:rPr>
        <w:t>各界先進</w:t>
      </w:r>
      <w:r w:rsidRPr="001A7DED">
        <w:rPr>
          <w:rFonts w:ascii="Arial" w:eastAsia="標楷體" w:hAnsi="Arial" w:cs="Arial" w:hint="eastAsia"/>
          <w:b/>
          <w:color w:val="660066"/>
          <w:szCs w:val="28"/>
        </w:rPr>
        <w:t>鼓勵所屬參與盛會，</w:t>
      </w:r>
      <w:r w:rsidR="00D9318E" w:rsidRPr="001A7DED">
        <w:rPr>
          <w:rFonts w:ascii="Arial" w:eastAsia="標楷體" w:hAnsi="Arial" w:cs="Arial" w:hint="eastAsia"/>
          <w:b/>
          <w:color w:val="660066"/>
          <w:szCs w:val="28"/>
        </w:rPr>
        <w:t>名額有限，</w:t>
      </w:r>
      <w:r w:rsidR="00B808E8" w:rsidRPr="001A7DED">
        <w:rPr>
          <w:rFonts w:ascii="Arial" w:eastAsia="標楷體" w:hAnsi="Arial" w:cs="Arial" w:hint="eastAsia"/>
          <w:b/>
          <w:color w:val="660066"/>
          <w:szCs w:val="28"/>
        </w:rPr>
        <w:t>敬</w:t>
      </w:r>
      <w:r w:rsidR="00D9318E" w:rsidRPr="001A7DED">
        <w:rPr>
          <w:rFonts w:ascii="Arial" w:eastAsia="標楷體" w:hAnsi="Arial" w:cs="Arial" w:hint="eastAsia"/>
          <w:b/>
          <w:color w:val="660066"/>
          <w:szCs w:val="28"/>
        </w:rPr>
        <w:t>請盡速報名。</w:t>
      </w:r>
    </w:p>
    <w:p w:rsidR="00AD6C2C" w:rsidRPr="001A7DED" w:rsidRDefault="00D27C46" w:rsidP="001A7DED">
      <w:pPr>
        <w:pStyle w:val="3"/>
        <w:numPr>
          <w:ilvl w:val="0"/>
          <w:numId w:val="16"/>
        </w:numPr>
        <w:adjustRightInd w:val="0"/>
        <w:snapToGrid w:val="0"/>
        <w:spacing w:afterLines="50" w:after="190" w:line="240" w:lineRule="atLeast"/>
        <w:ind w:left="284" w:hanging="284"/>
        <w:rPr>
          <w:rFonts w:ascii="Arial" w:eastAsia="標楷體" w:hAnsi="Arial" w:cs="Arial"/>
          <w:szCs w:val="28"/>
        </w:rPr>
      </w:pPr>
      <w:r w:rsidRPr="001A7DED">
        <w:rPr>
          <w:rFonts w:ascii="Arial" w:eastAsia="標楷體" w:hAnsi="Arial" w:cs="Arial" w:hint="eastAsia"/>
          <w:szCs w:val="28"/>
        </w:rPr>
        <w:t>請將下列報名表填妥後於</w:t>
      </w:r>
      <w:r w:rsidRPr="001A7DED">
        <w:rPr>
          <w:rFonts w:ascii="Arial" w:eastAsia="標楷體" w:hAnsi="Arial" w:cs="Arial" w:hint="eastAsia"/>
          <w:b/>
          <w:color w:val="FF0000"/>
          <w:szCs w:val="28"/>
        </w:rPr>
        <w:t>10</w:t>
      </w:r>
      <w:r w:rsidR="006733DB" w:rsidRPr="001A7DED">
        <w:rPr>
          <w:rFonts w:ascii="Arial" w:eastAsia="標楷體" w:hAnsi="Arial" w:cs="Arial" w:hint="eastAsia"/>
          <w:b/>
          <w:color w:val="FF0000"/>
          <w:szCs w:val="28"/>
        </w:rPr>
        <w:t>3</w:t>
      </w:r>
      <w:r w:rsidRPr="001A7DED">
        <w:rPr>
          <w:rFonts w:ascii="Arial" w:eastAsia="標楷體" w:hAnsi="Arial" w:cs="Arial" w:hint="eastAsia"/>
          <w:b/>
          <w:color w:val="FF0000"/>
          <w:szCs w:val="28"/>
        </w:rPr>
        <w:t>年</w:t>
      </w:r>
      <w:r w:rsidR="00C35475" w:rsidRPr="001A7DED">
        <w:rPr>
          <w:rFonts w:ascii="Arial" w:eastAsia="標楷體" w:hAnsi="Arial" w:cs="Arial" w:hint="eastAsia"/>
          <w:b/>
          <w:color w:val="FF0000"/>
          <w:szCs w:val="28"/>
        </w:rPr>
        <w:t>1</w:t>
      </w:r>
      <w:r w:rsidR="006733DB" w:rsidRPr="001A7DED">
        <w:rPr>
          <w:rFonts w:ascii="Arial" w:eastAsia="標楷體" w:hAnsi="Arial" w:cs="Arial" w:hint="eastAsia"/>
          <w:b/>
          <w:color w:val="FF0000"/>
          <w:szCs w:val="28"/>
        </w:rPr>
        <w:t>0</w:t>
      </w:r>
      <w:r w:rsidRPr="001A7DED">
        <w:rPr>
          <w:rFonts w:ascii="Arial" w:eastAsia="標楷體" w:hAnsi="Arial" w:cs="Arial" w:hint="eastAsia"/>
          <w:b/>
          <w:color w:val="FF0000"/>
          <w:szCs w:val="28"/>
        </w:rPr>
        <w:t>月</w:t>
      </w:r>
      <w:r w:rsidR="006733DB" w:rsidRPr="001A7DED">
        <w:rPr>
          <w:rFonts w:ascii="Arial" w:eastAsia="標楷體" w:hAnsi="Arial" w:cs="Arial" w:hint="eastAsia"/>
          <w:b/>
          <w:color w:val="FF0000"/>
          <w:szCs w:val="28"/>
        </w:rPr>
        <w:t>2</w:t>
      </w:r>
      <w:r w:rsidR="00D57A34">
        <w:rPr>
          <w:rFonts w:ascii="Arial" w:eastAsia="標楷體" w:hAnsi="Arial" w:cs="Arial" w:hint="eastAsia"/>
          <w:b/>
          <w:color w:val="FF0000"/>
          <w:szCs w:val="28"/>
        </w:rPr>
        <w:t>4</w:t>
      </w:r>
      <w:r w:rsidRPr="001A7DED">
        <w:rPr>
          <w:rFonts w:ascii="Arial" w:eastAsia="標楷體" w:hAnsi="Arial" w:cs="Arial" w:hint="eastAsia"/>
          <w:b/>
          <w:color w:val="FF0000"/>
          <w:szCs w:val="28"/>
        </w:rPr>
        <w:t>日</w:t>
      </w:r>
      <w:r w:rsidRPr="001A7DED">
        <w:rPr>
          <w:rFonts w:ascii="Arial" w:eastAsia="標楷體" w:hAnsi="Arial" w:cs="Arial" w:hint="eastAsia"/>
          <w:b/>
          <w:color w:val="FF0000"/>
          <w:szCs w:val="28"/>
        </w:rPr>
        <w:t>(</w:t>
      </w:r>
      <w:r w:rsidR="00D57A34">
        <w:rPr>
          <w:rFonts w:ascii="Arial" w:eastAsia="標楷體" w:hAnsi="Arial" w:cs="Arial" w:hint="eastAsia"/>
          <w:b/>
          <w:color w:val="FF0000"/>
          <w:szCs w:val="28"/>
        </w:rPr>
        <w:t>星期五</w:t>
      </w:r>
      <w:bookmarkStart w:id="0" w:name="_GoBack"/>
      <w:bookmarkEnd w:id="0"/>
      <w:r w:rsidRPr="001A7DED">
        <w:rPr>
          <w:rFonts w:ascii="Arial" w:eastAsia="標楷體" w:hAnsi="Arial" w:cs="Arial" w:hint="eastAsia"/>
          <w:b/>
          <w:color w:val="FF0000"/>
          <w:szCs w:val="28"/>
        </w:rPr>
        <w:t>)</w:t>
      </w:r>
      <w:r w:rsidRPr="001A7DED">
        <w:rPr>
          <w:rFonts w:ascii="Arial" w:eastAsia="標楷體" w:hAnsi="Arial" w:cs="Arial" w:hint="eastAsia"/>
          <w:szCs w:val="28"/>
        </w:rPr>
        <w:t>前以傳真方式</w:t>
      </w:r>
      <w:r w:rsidRPr="001A7DED">
        <w:rPr>
          <w:rFonts w:ascii="Arial" w:eastAsia="標楷體" w:hAnsi="Arial" w:cs="Arial" w:hint="eastAsia"/>
          <w:szCs w:val="28"/>
        </w:rPr>
        <w:t>(02-23643101)</w:t>
      </w:r>
      <w:r w:rsidRPr="001A7DED">
        <w:rPr>
          <w:rFonts w:ascii="Arial" w:eastAsia="標楷體" w:hAnsi="Arial" w:cs="Arial" w:hint="eastAsia"/>
          <w:szCs w:val="28"/>
        </w:rPr>
        <w:t>或以電子郵件方式回覆</w:t>
      </w:r>
      <w:hyperlink r:id="rId9" w:history="1">
        <w:r w:rsidR="00D64476" w:rsidRPr="001A7DED">
          <w:rPr>
            <w:rStyle w:val="a7"/>
            <w:rFonts w:ascii="Arial" w:eastAsia="標楷體" w:hAnsi="Arial" w:cs="Arial" w:hint="eastAsia"/>
            <w:szCs w:val="28"/>
          </w:rPr>
          <w:t>its@its-taiwan.org.tw</w:t>
        </w:r>
      </w:hyperlink>
      <w:r w:rsidR="00512F4F" w:rsidRPr="001A7DED">
        <w:rPr>
          <w:rFonts w:ascii="Arial" w:eastAsia="標楷體" w:hAnsi="Arial" w:cs="Arial" w:hint="eastAsia"/>
          <w:szCs w:val="28"/>
        </w:rPr>
        <w:t>，以便本會後續籌備工作</w:t>
      </w:r>
      <w:r w:rsidRPr="001A7DED">
        <w:rPr>
          <w:rFonts w:ascii="Arial" w:eastAsia="標楷體" w:hAnsi="Arial" w:cs="Arial" w:hint="eastAsia"/>
          <w:szCs w:val="28"/>
        </w:rPr>
        <w:t>。</w:t>
      </w:r>
    </w:p>
    <w:p w:rsidR="00512F4F" w:rsidRPr="001A7DED" w:rsidRDefault="00512F4F" w:rsidP="001A7DED">
      <w:pPr>
        <w:pStyle w:val="3"/>
        <w:numPr>
          <w:ilvl w:val="0"/>
          <w:numId w:val="16"/>
        </w:numPr>
        <w:adjustRightInd w:val="0"/>
        <w:snapToGrid w:val="0"/>
        <w:spacing w:afterLines="50" w:after="190" w:line="240" w:lineRule="atLeast"/>
        <w:ind w:left="284" w:hanging="284"/>
        <w:rPr>
          <w:rFonts w:ascii="Arial" w:eastAsia="標楷體" w:hAnsi="Arial" w:cs="Arial"/>
          <w:szCs w:val="28"/>
        </w:rPr>
      </w:pPr>
      <w:r w:rsidRPr="001A7DED">
        <w:rPr>
          <w:rFonts w:ascii="Arial" w:eastAsia="標楷體" w:hAnsi="Arial" w:cs="Arial" w:hint="eastAsia"/>
          <w:szCs w:val="28"/>
        </w:rPr>
        <w:t>本活動提供</w:t>
      </w:r>
      <w:r w:rsidR="001D3EBF" w:rsidRPr="001A7DED">
        <w:rPr>
          <w:rFonts w:ascii="Arial" w:eastAsia="標楷體" w:hAnsi="Arial" w:cs="Arial" w:hint="eastAsia"/>
          <w:szCs w:val="28"/>
        </w:rPr>
        <w:t>技師換證</w:t>
      </w:r>
      <w:r w:rsidR="00CB2EA0" w:rsidRPr="001A7DED">
        <w:rPr>
          <w:rFonts w:ascii="Arial" w:eastAsia="標楷體" w:hAnsi="Arial" w:cs="Arial" w:hint="eastAsia"/>
          <w:szCs w:val="28"/>
        </w:rPr>
        <w:t>訓練積分</w:t>
      </w:r>
      <w:r w:rsidRPr="001A7DED">
        <w:rPr>
          <w:rFonts w:ascii="Arial" w:eastAsia="標楷體" w:hAnsi="Arial" w:cs="Arial" w:hint="eastAsia"/>
          <w:szCs w:val="28"/>
        </w:rPr>
        <w:t>。</w:t>
      </w:r>
    </w:p>
    <w:p w:rsidR="00D763C1" w:rsidRPr="001A7DED" w:rsidRDefault="00D763C1" w:rsidP="001A7DED">
      <w:pPr>
        <w:pStyle w:val="3"/>
        <w:numPr>
          <w:ilvl w:val="0"/>
          <w:numId w:val="16"/>
        </w:numPr>
        <w:adjustRightInd w:val="0"/>
        <w:snapToGrid w:val="0"/>
        <w:spacing w:afterLines="50" w:after="190" w:line="240" w:lineRule="atLeast"/>
        <w:ind w:left="284" w:hanging="284"/>
        <w:rPr>
          <w:rFonts w:ascii="Arial" w:eastAsia="標楷體" w:hAnsi="Arial" w:cs="Arial"/>
          <w:szCs w:val="28"/>
        </w:rPr>
      </w:pPr>
      <w:r w:rsidRPr="001A7DED">
        <w:rPr>
          <w:rFonts w:ascii="Arial" w:eastAsia="標楷體" w:hAnsi="Arial" w:cs="Arial" w:hint="eastAsia"/>
          <w:szCs w:val="28"/>
        </w:rPr>
        <w:t>報名費用請</w:t>
      </w:r>
      <w:proofErr w:type="gramStart"/>
      <w:r w:rsidRPr="001A7DED">
        <w:rPr>
          <w:rFonts w:ascii="Arial" w:eastAsia="標楷體" w:hAnsi="Arial" w:cs="Arial" w:hint="eastAsia"/>
          <w:szCs w:val="28"/>
        </w:rPr>
        <w:t>匯</w:t>
      </w:r>
      <w:proofErr w:type="gramEnd"/>
      <w:r w:rsidRPr="001A7DED">
        <w:rPr>
          <w:rFonts w:ascii="Arial" w:eastAsia="標楷體" w:hAnsi="Arial" w:cs="Arial" w:hint="eastAsia"/>
          <w:szCs w:val="28"/>
        </w:rPr>
        <w:t>至本會帳戶，銀行：國泰</w:t>
      </w:r>
      <w:proofErr w:type="gramStart"/>
      <w:r w:rsidRPr="001A7DED">
        <w:rPr>
          <w:rFonts w:ascii="Arial" w:eastAsia="標楷體" w:hAnsi="Arial" w:cs="Arial" w:hint="eastAsia"/>
          <w:szCs w:val="28"/>
        </w:rPr>
        <w:t>世</w:t>
      </w:r>
      <w:proofErr w:type="gramEnd"/>
      <w:r w:rsidRPr="001A7DED">
        <w:rPr>
          <w:rFonts w:ascii="Arial" w:eastAsia="標楷體" w:hAnsi="Arial" w:cs="Arial" w:hint="eastAsia"/>
          <w:szCs w:val="28"/>
        </w:rPr>
        <w:t>華銀行古亭分行</w:t>
      </w:r>
      <w:r w:rsidRPr="001A7DED">
        <w:rPr>
          <w:rFonts w:ascii="Arial" w:eastAsia="標楷體" w:hAnsi="Arial" w:cs="Arial" w:hint="eastAsia"/>
          <w:szCs w:val="28"/>
        </w:rPr>
        <w:t>(</w:t>
      </w:r>
      <w:r w:rsidRPr="001A7DED">
        <w:rPr>
          <w:rFonts w:ascii="Arial" w:eastAsia="標楷體" w:hAnsi="Arial" w:cs="Arial" w:hint="eastAsia"/>
          <w:szCs w:val="28"/>
        </w:rPr>
        <w:t>銀行代號</w:t>
      </w:r>
      <w:r w:rsidRPr="001A7DED">
        <w:rPr>
          <w:rFonts w:ascii="Arial" w:eastAsia="標楷體" w:hAnsi="Arial" w:cs="Arial" w:hint="eastAsia"/>
          <w:szCs w:val="28"/>
        </w:rPr>
        <w:t>013)</w:t>
      </w:r>
      <w:r w:rsidRPr="001A7DED">
        <w:rPr>
          <w:rFonts w:ascii="Arial" w:eastAsia="標楷體" w:hAnsi="Arial" w:cs="Arial" w:hint="eastAsia"/>
          <w:szCs w:val="28"/>
        </w:rPr>
        <w:t>、帳號：</w:t>
      </w:r>
      <w:r w:rsidRPr="001A7DED">
        <w:rPr>
          <w:rFonts w:ascii="Arial" w:eastAsia="標楷體" w:hAnsi="Arial" w:cs="Arial" w:hint="eastAsia"/>
          <w:szCs w:val="28"/>
        </w:rPr>
        <w:t>030-50-116271-6</w:t>
      </w:r>
      <w:r w:rsidRPr="001A7DED">
        <w:rPr>
          <w:rFonts w:ascii="Arial" w:eastAsia="標楷體" w:hAnsi="Arial" w:cs="Arial" w:hint="eastAsia"/>
          <w:szCs w:val="28"/>
        </w:rPr>
        <w:t>、戶名</w:t>
      </w:r>
      <w:r w:rsidR="00913128" w:rsidRPr="001A7DED">
        <w:rPr>
          <w:rFonts w:ascii="Arial" w:eastAsia="標楷體" w:hAnsi="Arial" w:cs="Arial" w:hint="eastAsia"/>
          <w:szCs w:val="28"/>
        </w:rPr>
        <w:t>：</w:t>
      </w:r>
      <w:r w:rsidRPr="001A7DED">
        <w:rPr>
          <w:rFonts w:ascii="Arial" w:eastAsia="標楷體" w:hAnsi="Arial" w:cs="Arial" w:hint="eastAsia"/>
          <w:szCs w:val="28"/>
        </w:rPr>
        <w:t>社團法人中華智慧型運輸系統協會</w:t>
      </w:r>
      <w:r w:rsidRPr="001A7DED">
        <w:rPr>
          <w:rFonts w:ascii="Arial" w:eastAsia="標楷體" w:hAnsi="Arial" w:cs="Arial" w:hint="eastAsia"/>
          <w:szCs w:val="28"/>
        </w:rPr>
        <w:t>(</w:t>
      </w:r>
      <w:r w:rsidRPr="001A7DED">
        <w:rPr>
          <w:rFonts w:ascii="Arial" w:eastAsia="標楷體" w:hAnsi="Arial" w:cs="Arial" w:hint="eastAsia"/>
          <w:szCs w:val="28"/>
        </w:rPr>
        <w:t>匯款手續完成後</w:t>
      </w:r>
      <w:r w:rsidR="003E69A7" w:rsidRPr="001A7DED">
        <w:rPr>
          <w:rFonts w:ascii="Arial" w:eastAsia="標楷體" w:hAnsi="Arial" w:cs="Arial" w:hint="eastAsia"/>
          <w:szCs w:val="28"/>
        </w:rPr>
        <w:t>，請將匯款單連同報名回函</w:t>
      </w:r>
      <w:r w:rsidR="00FA79FF" w:rsidRPr="001A7DED">
        <w:rPr>
          <w:rFonts w:ascii="Arial" w:eastAsia="標楷體" w:hAnsi="Arial" w:cs="Arial" w:hint="eastAsia"/>
          <w:szCs w:val="28"/>
        </w:rPr>
        <w:t>傳真至本</w:t>
      </w:r>
      <w:r w:rsidRPr="001A7DED">
        <w:rPr>
          <w:rFonts w:ascii="Arial" w:eastAsia="標楷體" w:hAnsi="Arial" w:cs="Arial" w:hint="eastAsia"/>
          <w:szCs w:val="28"/>
        </w:rPr>
        <w:t>會，</w:t>
      </w:r>
      <w:r w:rsidRPr="001A7DED">
        <w:rPr>
          <w:rFonts w:ascii="Arial" w:eastAsia="標楷體" w:hAnsi="Arial" w:cs="Arial" w:hint="eastAsia"/>
          <w:szCs w:val="28"/>
        </w:rPr>
        <w:t>FAX</w:t>
      </w:r>
      <w:r w:rsidRPr="001A7DED">
        <w:rPr>
          <w:rFonts w:ascii="Arial" w:eastAsia="標楷體" w:hAnsi="Arial" w:cs="Arial" w:hint="eastAsia"/>
          <w:szCs w:val="28"/>
        </w:rPr>
        <w:t>：</w:t>
      </w:r>
      <w:r w:rsidRPr="001A7DED">
        <w:rPr>
          <w:rFonts w:ascii="Arial" w:eastAsia="標楷體" w:hAnsi="Arial" w:cs="Arial" w:hint="eastAsia"/>
          <w:szCs w:val="28"/>
        </w:rPr>
        <w:t>02-23643101)</w:t>
      </w:r>
      <w:r w:rsidRPr="001A7DED">
        <w:rPr>
          <w:rFonts w:ascii="Arial" w:eastAsia="標楷體" w:hAnsi="Arial" w:cs="Arial" w:hint="eastAsia"/>
          <w:szCs w:val="28"/>
        </w:rPr>
        <w:t>。</w:t>
      </w:r>
    </w:p>
    <w:p w:rsidR="00C775E6" w:rsidRPr="001A7DED" w:rsidRDefault="00D27C46" w:rsidP="001A7DED">
      <w:pPr>
        <w:pStyle w:val="3"/>
        <w:numPr>
          <w:ilvl w:val="0"/>
          <w:numId w:val="16"/>
        </w:numPr>
        <w:adjustRightInd w:val="0"/>
        <w:snapToGrid w:val="0"/>
        <w:spacing w:afterLines="50" w:after="190" w:line="240" w:lineRule="atLeast"/>
        <w:ind w:left="284" w:hanging="284"/>
        <w:rPr>
          <w:rFonts w:ascii="Arial" w:eastAsia="標楷體" w:hAnsi="Arial" w:cs="Arial"/>
          <w:szCs w:val="28"/>
        </w:rPr>
      </w:pPr>
      <w:r w:rsidRPr="001A7DED">
        <w:rPr>
          <w:rFonts w:ascii="Arial" w:eastAsia="標楷體" w:hAnsi="Arial" w:cs="Arial" w:hint="eastAsia"/>
          <w:szCs w:val="28"/>
        </w:rPr>
        <w:t>完成報名程序後，本會將以電子郵件回覆，未接到確認郵件者請來電洽詢。</w:t>
      </w:r>
    </w:p>
    <w:p w:rsidR="00B36B51" w:rsidRPr="001A7DED" w:rsidRDefault="00D27C46" w:rsidP="001A7DED">
      <w:pPr>
        <w:pStyle w:val="3"/>
        <w:numPr>
          <w:ilvl w:val="0"/>
          <w:numId w:val="16"/>
        </w:numPr>
        <w:adjustRightInd w:val="0"/>
        <w:snapToGrid w:val="0"/>
        <w:spacing w:afterLines="50" w:after="190" w:line="240" w:lineRule="atLeast"/>
        <w:ind w:left="284" w:hanging="284"/>
        <w:rPr>
          <w:rFonts w:ascii="Arial" w:eastAsia="標楷體" w:hAnsi="Arial" w:cs="Arial"/>
          <w:szCs w:val="28"/>
        </w:rPr>
      </w:pPr>
      <w:r w:rsidRPr="001A7DED">
        <w:rPr>
          <w:rFonts w:ascii="Arial" w:eastAsia="標楷體" w:hAnsi="Arial" w:cs="Arial" w:hint="eastAsia"/>
          <w:szCs w:val="28"/>
        </w:rPr>
        <w:t>洽詢專線</w:t>
      </w:r>
      <w:r w:rsidRPr="001A7DED">
        <w:rPr>
          <w:rFonts w:ascii="Arial" w:eastAsia="標楷體" w:hAnsi="Arial" w:cs="Arial" w:hint="eastAsia"/>
          <w:szCs w:val="28"/>
        </w:rPr>
        <w:t>02-23643100-14</w:t>
      </w:r>
      <w:r w:rsidR="001C07FF" w:rsidRPr="001A7DED">
        <w:rPr>
          <w:rFonts w:ascii="Arial" w:eastAsia="標楷體" w:hAnsi="Arial" w:cs="Arial" w:hint="eastAsia"/>
          <w:szCs w:val="28"/>
        </w:rPr>
        <w:t>，</w:t>
      </w:r>
      <w:r w:rsidRPr="001A7DED">
        <w:rPr>
          <w:rFonts w:ascii="Arial" w:eastAsia="標楷體" w:hAnsi="Arial" w:cs="Arial" w:hint="eastAsia"/>
          <w:szCs w:val="28"/>
        </w:rPr>
        <w:t>張祖誠</w:t>
      </w:r>
      <w:r w:rsidRPr="001A7DED">
        <w:rPr>
          <w:rFonts w:ascii="Arial" w:eastAsia="標楷體" w:hAnsi="Arial" w:cs="Arial" w:hint="eastAsia"/>
          <w:szCs w:val="28"/>
        </w:rPr>
        <w:t xml:space="preserve"> </w:t>
      </w:r>
      <w:r w:rsidRPr="001A7DED">
        <w:rPr>
          <w:rFonts w:ascii="Arial" w:eastAsia="標楷體" w:hAnsi="Arial" w:cs="Arial" w:hint="eastAsia"/>
          <w:szCs w:val="28"/>
        </w:rPr>
        <w:t>先生</w:t>
      </w:r>
      <w:r w:rsidR="00A5316E" w:rsidRPr="001A7DED">
        <w:rPr>
          <w:rFonts w:ascii="Arial" w:eastAsia="標楷體" w:hAnsi="Arial" w:cs="Arial" w:hint="eastAsia"/>
          <w:szCs w:val="28"/>
        </w:rPr>
        <w:t>，</w:t>
      </w:r>
      <w:hyperlink r:id="rId10" w:history="1">
        <w:r w:rsidR="00A5316E" w:rsidRPr="001A7DED">
          <w:rPr>
            <w:rStyle w:val="a7"/>
            <w:rFonts w:ascii="Arial" w:eastAsia="標楷體" w:hAnsi="Arial" w:cs="Arial" w:hint="eastAsia"/>
            <w:szCs w:val="28"/>
          </w:rPr>
          <w:t>tzu-cherng@its-taiwan.org.tw</w:t>
        </w:r>
      </w:hyperlink>
      <w:r w:rsidRPr="001A7DED">
        <w:rPr>
          <w:rFonts w:ascii="Arial" w:eastAsia="標楷體" w:hAnsi="Arial" w:cs="Arial" w:hint="eastAsia"/>
          <w:szCs w:val="28"/>
        </w:rPr>
        <w:t>。</w:t>
      </w:r>
    </w:p>
    <w:p w:rsidR="001A7DED" w:rsidRDefault="001A7DED" w:rsidP="00B808E8">
      <w:pPr>
        <w:pStyle w:val="3"/>
        <w:adjustRightInd w:val="0"/>
        <w:snapToGrid w:val="0"/>
        <w:spacing w:afterLines="25" w:after="95" w:line="240" w:lineRule="auto"/>
        <w:ind w:left="0" w:firstLine="0"/>
        <w:rPr>
          <w:rFonts w:ascii="Arial" w:eastAsia="標楷體" w:hAnsi="Arial" w:cs="Arial"/>
          <w:sz w:val="24"/>
          <w:szCs w:val="24"/>
        </w:rPr>
      </w:pPr>
    </w:p>
    <w:p w:rsidR="001A7DED" w:rsidRDefault="001A7DED" w:rsidP="00B808E8">
      <w:pPr>
        <w:pStyle w:val="3"/>
        <w:adjustRightInd w:val="0"/>
        <w:snapToGrid w:val="0"/>
        <w:spacing w:afterLines="25" w:after="95" w:line="240" w:lineRule="auto"/>
        <w:ind w:left="0" w:firstLine="0"/>
        <w:rPr>
          <w:rFonts w:ascii="Arial" w:eastAsia="標楷體" w:hAnsi="Arial" w:cs="Arial"/>
          <w:sz w:val="24"/>
          <w:szCs w:val="24"/>
        </w:rPr>
      </w:pPr>
    </w:p>
    <w:p w:rsidR="001A7DED" w:rsidRDefault="001A7DED" w:rsidP="00B808E8">
      <w:pPr>
        <w:pStyle w:val="3"/>
        <w:adjustRightInd w:val="0"/>
        <w:snapToGrid w:val="0"/>
        <w:spacing w:afterLines="25" w:after="95" w:line="240" w:lineRule="auto"/>
        <w:ind w:left="0" w:firstLine="0"/>
        <w:rPr>
          <w:rFonts w:ascii="Arial" w:eastAsia="標楷體" w:hAnsi="Arial" w:cs="Arial"/>
          <w:sz w:val="24"/>
          <w:szCs w:val="24"/>
        </w:rPr>
      </w:pPr>
    </w:p>
    <w:p w:rsidR="001A7DED" w:rsidRDefault="001A7DED" w:rsidP="00B808E8">
      <w:pPr>
        <w:pStyle w:val="3"/>
        <w:adjustRightInd w:val="0"/>
        <w:snapToGrid w:val="0"/>
        <w:spacing w:afterLines="25" w:after="95" w:line="240" w:lineRule="auto"/>
        <w:ind w:left="0" w:firstLine="0"/>
        <w:rPr>
          <w:rFonts w:ascii="Arial" w:eastAsia="標楷體" w:hAnsi="Arial" w:cs="Arial"/>
          <w:sz w:val="24"/>
          <w:szCs w:val="24"/>
        </w:rPr>
      </w:pPr>
    </w:p>
    <w:p w:rsidR="001A7DED" w:rsidRDefault="001A7DED" w:rsidP="00B808E8">
      <w:pPr>
        <w:pStyle w:val="3"/>
        <w:adjustRightInd w:val="0"/>
        <w:snapToGrid w:val="0"/>
        <w:spacing w:afterLines="25" w:after="95" w:line="240" w:lineRule="auto"/>
        <w:ind w:left="0" w:firstLine="0"/>
        <w:rPr>
          <w:rFonts w:ascii="Arial" w:eastAsia="標楷體" w:hAnsi="Arial" w:cs="Arial"/>
          <w:sz w:val="24"/>
          <w:szCs w:val="24"/>
        </w:rPr>
      </w:pPr>
    </w:p>
    <w:p w:rsidR="001A7DED" w:rsidRDefault="001A7DED" w:rsidP="00B808E8">
      <w:pPr>
        <w:pStyle w:val="3"/>
        <w:adjustRightInd w:val="0"/>
        <w:snapToGrid w:val="0"/>
        <w:spacing w:afterLines="25" w:after="95" w:line="240" w:lineRule="auto"/>
        <w:ind w:left="0" w:firstLine="0"/>
        <w:rPr>
          <w:rFonts w:ascii="Arial" w:eastAsia="標楷體" w:hAnsi="Arial" w:cs="Arial"/>
          <w:sz w:val="24"/>
          <w:szCs w:val="24"/>
        </w:rPr>
      </w:pPr>
    </w:p>
    <w:p w:rsidR="00A5689D" w:rsidRDefault="00A5689D" w:rsidP="00B808E8">
      <w:pPr>
        <w:pStyle w:val="3"/>
        <w:adjustRightInd w:val="0"/>
        <w:snapToGrid w:val="0"/>
        <w:spacing w:afterLines="25" w:after="95" w:line="240" w:lineRule="auto"/>
        <w:ind w:left="0" w:firstLine="0"/>
        <w:rPr>
          <w:rFonts w:ascii="Arial" w:eastAsia="標楷體" w:hAnsi="Arial" w:cs="Arial"/>
          <w:sz w:val="24"/>
          <w:szCs w:val="24"/>
        </w:rPr>
      </w:pPr>
    </w:p>
    <w:p w:rsidR="00A5689D" w:rsidRDefault="00A5689D" w:rsidP="00B808E8">
      <w:pPr>
        <w:pStyle w:val="3"/>
        <w:adjustRightInd w:val="0"/>
        <w:snapToGrid w:val="0"/>
        <w:spacing w:afterLines="25" w:after="95" w:line="240" w:lineRule="auto"/>
        <w:ind w:left="0" w:firstLine="0"/>
        <w:rPr>
          <w:rFonts w:ascii="Arial" w:eastAsia="標楷體" w:hAnsi="Arial" w:cs="Arial"/>
          <w:sz w:val="24"/>
          <w:szCs w:val="24"/>
        </w:rPr>
      </w:pPr>
    </w:p>
    <w:p w:rsidR="00A5689D" w:rsidRDefault="00A5689D" w:rsidP="00B808E8">
      <w:pPr>
        <w:pStyle w:val="3"/>
        <w:adjustRightInd w:val="0"/>
        <w:snapToGrid w:val="0"/>
        <w:spacing w:afterLines="25" w:after="95" w:line="240" w:lineRule="auto"/>
        <w:ind w:left="0" w:firstLine="0"/>
        <w:rPr>
          <w:rFonts w:ascii="Arial" w:eastAsia="標楷體" w:hAnsi="Arial" w:cs="Arial"/>
          <w:sz w:val="24"/>
          <w:szCs w:val="24"/>
        </w:rPr>
      </w:pPr>
    </w:p>
    <w:p w:rsidR="00A5689D" w:rsidRDefault="00A5689D" w:rsidP="00B808E8">
      <w:pPr>
        <w:pStyle w:val="3"/>
        <w:adjustRightInd w:val="0"/>
        <w:snapToGrid w:val="0"/>
        <w:spacing w:afterLines="25" w:after="95" w:line="240" w:lineRule="auto"/>
        <w:ind w:left="0" w:firstLine="0"/>
        <w:rPr>
          <w:rFonts w:ascii="Arial" w:eastAsia="標楷體" w:hAnsi="Arial" w:cs="Arial"/>
          <w:sz w:val="24"/>
          <w:szCs w:val="24"/>
        </w:rPr>
      </w:pPr>
    </w:p>
    <w:p w:rsidR="00F64F4C" w:rsidRPr="0011390A" w:rsidRDefault="00D9318E" w:rsidP="00B808E8">
      <w:pPr>
        <w:pStyle w:val="3"/>
        <w:adjustRightInd w:val="0"/>
        <w:snapToGrid w:val="0"/>
        <w:spacing w:afterLines="25" w:after="95" w:line="240" w:lineRule="auto"/>
        <w:ind w:left="0" w:firstLine="0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 w:hint="eastAsia"/>
          <w:sz w:val="24"/>
          <w:szCs w:val="24"/>
        </w:rPr>
        <w:lastRenderedPageBreak/>
        <w:t>會場</w:t>
      </w:r>
      <w:r w:rsidR="00D27C46" w:rsidRPr="0011390A">
        <w:rPr>
          <w:rFonts w:ascii="Arial" w:eastAsia="標楷體" w:hAnsi="Arial" w:cs="Arial" w:hint="eastAsia"/>
          <w:sz w:val="24"/>
          <w:szCs w:val="24"/>
        </w:rPr>
        <w:t>位置圖及交通資訊：</w:t>
      </w:r>
      <w:r w:rsidR="00D27C46" w:rsidRPr="0011390A">
        <w:rPr>
          <w:rFonts w:ascii="Arial" w:eastAsia="標楷體" w:hAnsi="Arial" w:cs="Arial" w:hint="eastAsia"/>
          <w:sz w:val="24"/>
          <w:szCs w:val="24"/>
        </w:rPr>
        <w:t>Google map</w:t>
      </w:r>
      <w:r w:rsidR="00D27C46" w:rsidRPr="0011390A">
        <w:rPr>
          <w:rFonts w:ascii="Arial" w:eastAsia="標楷體" w:hAnsi="Arial" w:cs="Arial" w:hint="eastAsia"/>
          <w:sz w:val="24"/>
          <w:szCs w:val="24"/>
        </w:rPr>
        <w:t>：</w:t>
      </w:r>
      <w:hyperlink r:id="rId11" w:history="1">
        <w:r w:rsidR="002C2330" w:rsidRPr="001410E4">
          <w:rPr>
            <w:rStyle w:val="a7"/>
            <w:rFonts w:ascii="Arial" w:eastAsia="標楷體" w:hAnsi="Arial" w:cs="Arial"/>
            <w:sz w:val="24"/>
            <w:szCs w:val="24"/>
          </w:rPr>
          <w:t>http://goo.gl/dYB7j6</w:t>
        </w:r>
      </w:hyperlink>
      <w:r w:rsidR="002C2330">
        <w:rPr>
          <w:rFonts w:ascii="Arial" w:eastAsia="標楷體" w:hAnsi="Arial" w:cs="Arial" w:hint="eastAsia"/>
          <w:sz w:val="24"/>
          <w:szCs w:val="24"/>
        </w:rPr>
        <w:t xml:space="preserve"> </w:t>
      </w:r>
    </w:p>
    <w:p w:rsidR="00070013" w:rsidRDefault="002C2330" w:rsidP="00512F4F">
      <w:pPr>
        <w:pStyle w:val="3"/>
        <w:snapToGrid w:val="0"/>
        <w:spacing w:line="240" w:lineRule="auto"/>
        <w:ind w:left="0" w:right="-1" w:firstLine="0"/>
        <w:jc w:val="center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/>
          <w:noProof/>
          <w:szCs w:val="28"/>
        </w:rPr>
        <w:drawing>
          <wp:inline distT="0" distB="0" distL="0" distR="0">
            <wp:extent cx="6479540" cy="518350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518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89D" w:rsidRPr="00A5689D" w:rsidRDefault="00A5689D" w:rsidP="00D27C46">
      <w:pPr>
        <w:pStyle w:val="3"/>
        <w:snapToGrid w:val="0"/>
        <w:spacing w:line="240" w:lineRule="auto"/>
        <w:ind w:left="0" w:right="1680" w:firstLine="0"/>
        <w:rPr>
          <w:rFonts w:ascii="Arial" w:eastAsia="標楷體" w:hAnsi="Arial" w:cs="Arial"/>
          <w:b/>
          <w:sz w:val="24"/>
          <w:szCs w:val="24"/>
          <w:u w:val="single"/>
        </w:rPr>
      </w:pPr>
      <w:r w:rsidRPr="00A5689D">
        <w:rPr>
          <w:rFonts w:ascii="Arial" w:eastAsia="標楷體" w:hAnsi="Arial" w:cs="Arial" w:hint="eastAsia"/>
          <w:b/>
          <w:sz w:val="24"/>
          <w:szCs w:val="24"/>
          <w:u w:val="single"/>
        </w:rPr>
        <w:t>財團法人張榮發基金會國際會議中心</w:t>
      </w:r>
    </w:p>
    <w:p w:rsidR="00A5689D" w:rsidRPr="00A5689D" w:rsidRDefault="00A5689D" w:rsidP="00D27C46">
      <w:pPr>
        <w:pStyle w:val="3"/>
        <w:snapToGrid w:val="0"/>
        <w:spacing w:line="240" w:lineRule="auto"/>
        <w:ind w:left="0" w:right="1680" w:firstLine="0"/>
        <w:rPr>
          <w:rFonts w:ascii="Arial" w:eastAsia="標楷體" w:hAnsi="Arial" w:cs="Arial"/>
          <w:b/>
          <w:sz w:val="24"/>
          <w:szCs w:val="24"/>
        </w:rPr>
      </w:pPr>
      <w:r w:rsidRPr="00A5689D">
        <w:rPr>
          <w:rFonts w:ascii="Arial" w:eastAsia="標楷體" w:hAnsi="Arial" w:cs="Arial" w:hint="eastAsia"/>
          <w:b/>
          <w:sz w:val="24"/>
          <w:szCs w:val="24"/>
        </w:rPr>
        <w:t>地址：台北市中正區中山南路</w:t>
      </w:r>
      <w:r w:rsidRPr="00A5689D">
        <w:rPr>
          <w:rFonts w:ascii="Arial" w:eastAsia="標楷體" w:hAnsi="Arial" w:cs="Arial" w:hint="eastAsia"/>
          <w:b/>
          <w:sz w:val="24"/>
          <w:szCs w:val="24"/>
        </w:rPr>
        <w:t>11</w:t>
      </w:r>
      <w:r w:rsidRPr="00A5689D">
        <w:rPr>
          <w:rFonts w:ascii="Arial" w:eastAsia="標楷體" w:hAnsi="Arial" w:cs="Arial" w:hint="eastAsia"/>
          <w:b/>
          <w:sz w:val="24"/>
          <w:szCs w:val="24"/>
        </w:rPr>
        <w:t>號</w:t>
      </w:r>
    </w:p>
    <w:p w:rsidR="00AB1C50" w:rsidRPr="00C775E6" w:rsidRDefault="00AB1C50" w:rsidP="00D27C46">
      <w:pPr>
        <w:pStyle w:val="3"/>
        <w:snapToGrid w:val="0"/>
        <w:spacing w:line="240" w:lineRule="auto"/>
        <w:ind w:left="0" w:right="1680" w:firstLine="0"/>
        <w:rPr>
          <w:rFonts w:ascii="Arial" w:eastAsia="標楷體" w:hAnsi="Arial" w:cs="Arial"/>
          <w:sz w:val="24"/>
          <w:szCs w:val="24"/>
        </w:rPr>
      </w:pPr>
      <w:r w:rsidRPr="00C775E6">
        <w:rPr>
          <w:rFonts w:ascii="Arial" w:eastAsia="標楷體" w:hAnsi="Arial" w:cs="Arial" w:hint="eastAsia"/>
          <w:sz w:val="24"/>
          <w:szCs w:val="24"/>
        </w:rPr>
        <w:t>【大眾運輸】</w:t>
      </w:r>
    </w:p>
    <w:p w:rsidR="002C2330" w:rsidRPr="002C2330" w:rsidRDefault="00C775E6" w:rsidP="00C775E6">
      <w:pPr>
        <w:pStyle w:val="3"/>
        <w:snapToGrid w:val="0"/>
        <w:spacing w:line="240" w:lineRule="auto"/>
        <w:ind w:left="0" w:right="-1" w:firstLine="0"/>
        <w:rPr>
          <w:rFonts w:ascii="Arial" w:eastAsia="標楷體" w:hAnsi="Arial" w:cs="Arial"/>
          <w:sz w:val="24"/>
          <w:szCs w:val="24"/>
        </w:rPr>
      </w:pPr>
      <w:r w:rsidRPr="00C775E6">
        <w:rPr>
          <w:rFonts w:ascii="Arial" w:eastAsia="標楷體" w:hAnsi="Arial" w:cs="Arial" w:hint="eastAsia"/>
          <w:sz w:val="24"/>
          <w:szCs w:val="24"/>
        </w:rPr>
        <w:t>捷運：捷運</w:t>
      </w:r>
      <w:r w:rsidR="002C2330">
        <w:rPr>
          <w:rFonts w:ascii="Arial" w:eastAsia="標楷體" w:hAnsi="Arial" w:cs="Arial" w:hint="eastAsia"/>
          <w:sz w:val="24"/>
          <w:szCs w:val="24"/>
        </w:rPr>
        <w:t>淡水線新店線至</w:t>
      </w:r>
      <w:r w:rsidR="002C2330" w:rsidRPr="002C2330">
        <w:rPr>
          <w:rFonts w:ascii="Arial" w:eastAsia="標楷體" w:hAnsi="Arial" w:cs="Arial" w:hint="eastAsia"/>
          <w:sz w:val="24"/>
          <w:szCs w:val="24"/>
        </w:rPr>
        <w:t>「臺大醫院」站</w:t>
      </w:r>
      <w:r w:rsidR="002C2330" w:rsidRPr="002C2330">
        <w:rPr>
          <w:rFonts w:ascii="Arial" w:eastAsia="標楷體" w:hAnsi="Arial" w:cs="Arial" w:hint="eastAsia"/>
          <w:sz w:val="24"/>
          <w:szCs w:val="24"/>
        </w:rPr>
        <w:t>2</w:t>
      </w:r>
      <w:r w:rsidR="002C2330" w:rsidRPr="002C2330">
        <w:rPr>
          <w:rFonts w:ascii="Arial" w:eastAsia="標楷體" w:hAnsi="Arial" w:cs="Arial" w:hint="eastAsia"/>
          <w:sz w:val="24"/>
          <w:szCs w:val="24"/>
        </w:rPr>
        <w:t>號出口下車，步行約</w:t>
      </w:r>
      <w:r w:rsidR="002C2330" w:rsidRPr="002C2330">
        <w:rPr>
          <w:rFonts w:ascii="Arial" w:eastAsia="標楷體" w:hAnsi="Arial" w:cs="Arial" w:hint="eastAsia"/>
          <w:sz w:val="24"/>
          <w:szCs w:val="24"/>
        </w:rPr>
        <w:t>5</w:t>
      </w:r>
      <w:r w:rsidR="002C2330" w:rsidRPr="002C2330">
        <w:rPr>
          <w:rFonts w:ascii="Arial" w:eastAsia="標楷體" w:hAnsi="Arial" w:cs="Arial" w:hint="eastAsia"/>
          <w:sz w:val="24"/>
          <w:szCs w:val="24"/>
        </w:rPr>
        <w:t>分鐘。</w:t>
      </w:r>
    </w:p>
    <w:p w:rsidR="00C775E6" w:rsidRPr="00C775E6" w:rsidRDefault="002C2330" w:rsidP="002C2330">
      <w:pPr>
        <w:pStyle w:val="3"/>
        <w:snapToGrid w:val="0"/>
        <w:spacing w:line="240" w:lineRule="auto"/>
        <w:ind w:leftChars="253" w:left="948" w:hangingChars="100" w:hanging="240"/>
        <w:rPr>
          <w:rFonts w:ascii="Arial" w:eastAsia="標楷體" w:hAnsi="Arial" w:cs="Arial"/>
          <w:sz w:val="24"/>
          <w:szCs w:val="24"/>
        </w:rPr>
      </w:pPr>
      <w:r w:rsidRPr="002C2330">
        <w:rPr>
          <w:rFonts w:ascii="Arial" w:eastAsia="標楷體" w:hAnsi="Arial" w:cs="Arial" w:hint="eastAsia"/>
          <w:sz w:val="24"/>
          <w:szCs w:val="24"/>
        </w:rPr>
        <w:t>捷運淡水線新店線至「</w:t>
      </w:r>
      <w:r>
        <w:rPr>
          <w:rFonts w:ascii="Arial" w:eastAsia="標楷體" w:hAnsi="Arial" w:cs="Arial" w:hint="eastAsia"/>
          <w:sz w:val="24"/>
          <w:szCs w:val="24"/>
        </w:rPr>
        <w:t>中正紀念堂</w:t>
      </w:r>
      <w:r w:rsidRPr="002C2330">
        <w:rPr>
          <w:rFonts w:ascii="Arial" w:eastAsia="標楷體" w:hAnsi="Arial" w:cs="Arial" w:hint="eastAsia"/>
          <w:sz w:val="24"/>
          <w:szCs w:val="24"/>
        </w:rPr>
        <w:t>」站</w:t>
      </w:r>
      <w:r>
        <w:rPr>
          <w:rFonts w:ascii="Arial" w:eastAsia="標楷體" w:hAnsi="Arial" w:cs="Arial" w:hint="eastAsia"/>
          <w:sz w:val="24"/>
          <w:szCs w:val="24"/>
        </w:rPr>
        <w:t>5</w:t>
      </w:r>
      <w:r w:rsidRPr="002C2330">
        <w:rPr>
          <w:rFonts w:ascii="Arial" w:eastAsia="標楷體" w:hAnsi="Arial" w:cs="Arial" w:hint="eastAsia"/>
          <w:sz w:val="24"/>
          <w:szCs w:val="24"/>
        </w:rPr>
        <w:t>號出口下車，步行約</w:t>
      </w:r>
      <w:r>
        <w:rPr>
          <w:rFonts w:ascii="Arial" w:eastAsia="標楷體" w:hAnsi="Arial" w:cs="Arial" w:hint="eastAsia"/>
          <w:sz w:val="24"/>
          <w:szCs w:val="24"/>
        </w:rPr>
        <w:t>1</w:t>
      </w:r>
      <w:r w:rsidRPr="002C2330">
        <w:rPr>
          <w:rFonts w:ascii="Arial" w:eastAsia="標楷體" w:hAnsi="Arial" w:cs="Arial" w:hint="eastAsia"/>
          <w:sz w:val="24"/>
          <w:szCs w:val="24"/>
        </w:rPr>
        <w:t>5</w:t>
      </w:r>
      <w:r w:rsidRPr="002C2330">
        <w:rPr>
          <w:rFonts w:ascii="Arial" w:eastAsia="標楷體" w:hAnsi="Arial" w:cs="Arial" w:hint="eastAsia"/>
          <w:sz w:val="24"/>
          <w:szCs w:val="24"/>
        </w:rPr>
        <w:t>分鐘。</w:t>
      </w:r>
    </w:p>
    <w:p w:rsidR="002C2330" w:rsidRPr="002C2330" w:rsidRDefault="00C775E6" w:rsidP="002C2330">
      <w:pPr>
        <w:pStyle w:val="3"/>
        <w:snapToGrid w:val="0"/>
        <w:spacing w:line="240" w:lineRule="auto"/>
        <w:ind w:left="0" w:right="-1" w:firstLine="0"/>
        <w:rPr>
          <w:rFonts w:ascii="Arial" w:eastAsia="標楷體" w:hAnsi="Arial" w:cs="Arial"/>
          <w:sz w:val="24"/>
          <w:szCs w:val="24"/>
        </w:rPr>
      </w:pPr>
      <w:r w:rsidRPr="00C775E6">
        <w:rPr>
          <w:rFonts w:ascii="Arial" w:eastAsia="標楷體" w:hAnsi="Arial" w:cs="Arial" w:hint="eastAsia"/>
          <w:sz w:val="24"/>
          <w:szCs w:val="24"/>
        </w:rPr>
        <w:t>公車：</w:t>
      </w:r>
      <w:r w:rsidR="002C2330" w:rsidRPr="002C2330">
        <w:rPr>
          <w:rFonts w:ascii="Arial" w:eastAsia="標楷體" w:hAnsi="Arial" w:cs="Arial" w:hint="eastAsia"/>
          <w:sz w:val="24"/>
          <w:szCs w:val="24"/>
        </w:rPr>
        <w:t>搭乘</w:t>
      </w:r>
      <w:r w:rsidR="002C2330" w:rsidRPr="002C2330">
        <w:rPr>
          <w:rFonts w:ascii="Arial" w:eastAsia="標楷體" w:hAnsi="Arial" w:cs="Arial" w:hint="eastAsia"/>
          <w:sz w:val="24"/>
          <w:szCs w:val="24"/>
        </w:rPr>
        <w:t>214</w:t>
      </w:r>
      <w:r w:rsidR="002C2330" w:rsidRPr="002C2330">
        <w:rPr>
          <w:rFonts w:ascii="Arial" w:eastAsia="標楷體" w:hAnsi="Arial" w:cs="Arial" w:hint="eastAsia"/>
          <w:sz w:val="24"/>
          <w:szCs w:val="24"/>
        </w:rPr>
        <w:t>、</w:t>
      </w:r>
      <w:r w:rsidR="002C2330" w:rsidRPr="002C2330">
        <w:rPr>
          <w:rFonts w:ascii="Arial" w:eastAsia="標楷體" w:hAnsi="Arial" w:cs="Arial" w:hint="eastAsia"/>
          <w:sz w:val="24"/>
          <w:szCs w:val="24"/>
        </w:rPr>
        <w:t>245</w:t>
      </w:r>
      <w:r w:rsidR="002C2330" w:rsidRPr="002C2330">
        <w:rPr>
          <w:rFonts w:ascii="Arial" w:eastAsia="標楷體" w:hAnsi="Arial" w:cs="Arial" w:hint="eastAsia"/>
          <w:sz w:val="24"/>
          <w:szCs w:val="24"/>
        </w:rPr>
        <w:t>、</w:t>
      </w:r>
      <w:r w:rsidR="002C2330" w:rsidRPr="002C2330">
        <w:rPr>
          <w:rFonts w:ascii="Arial" w:eastAsia="標楷體" w:hAnsi="Arial" w:cs="Arial" w:hint="eastAsia"/>
          <w:sz w:val="24"/>
          <w:szCs w:val="24"/>
        </w:rPr>
        <w:t>261</w:t>
      </w:r>
      <w:r w:rsidR="002C2330" w:rsidRPr="002C2330">
        <w:rPr>
          <w:rFonts w:ascii="Arial" w:eastAsia="標楷體" w:hAnsi="Arial" w:cs="Arial" w:hint="eastAsia"/>
          <w:sz w:val="24"/>
          <w:szCs w:val="24"/>
        </w:rPr>
        <w:t>、</w:t>
      </w:r>
      <w:r w:rsidR="002C2330" w:rsidRPr="002C2330">
        <w:rPr>
          <w:rFonts w:ascii="Arial" w:eastAsia="標楷體" w:hAnsi="Arial" w:cs="Arial" w:hint="eastAsia"/>
          <w:sz w:val="24"/>
          <w:szCs w:val="24"/>
        </w:rPr>
        <w:t>263</w:t>
      </w:r>
      <w:r w:rsidR="002C2330" w:rsidRPr="002C2330">
        <w:rPr>
          <w:rFonts w:ascii="Arial" w:eastAsia="標楷體" w:hAnsi="Arial" w:cs="Arial" w:hint="eastAsia"/>
          <w:sz w:val="24"/>
          <w:szCs w:val="24"/>
        </w:rPr>
        <w:t>、</w:t>
      </w:r>
      <w:r w:rsidR="002C2330" w:rsidRPr="002C2330">
        <w:rPr>
          <w:rFonts w:ascii="Arial" w:eastAsia="標楷體" w:hAnsi="Arial" w:cs="Arial" w:hint="eastAsia"/>
          <w:sz w:val="24"/>
          <w:szCs w:val="24"/>
        </w:rPr>
        <w:t>270</w:t>
      </w:r>
      <w:r w:rsidR="002C2330" w:rsidRPr="002C2330">
        <w:rPr>
          <w:rFonts w:ascii="Arial" w:eastAsia="標楷體" w:hAnsi="Arial" w:cs="Arial" w:hint="eastAsia"/>
          <w:sz w:val="24"/>
          <w:szCs w:val="24"/>
        </w:rPr>
        <w:t>、</w:t>
      </w:r>
      <w:r w:rsidR="002C2330" w:rsidRPr="002C2330">
        <w:rPr>
          <w:rFonts w:ascii="Arial" w:eastAsia="標楷體" w:hAnsi="Arial" w:cs="Arial" w:hint="eastAsia"/>
          <w:sz w:val="24"/>
          <w:szCs w:val="24"/>
        </w:rPr>
        <w:t>37</w:t>
      </w:r>
      <w:r w:rsidR="002C2330" w:rsidRPr="002C2330">
        <w:rPr>
          <w:rFonts w:ascii="Arial" w:eastAsia="標楷體" w:hAnsi="Arial" w:cs="Arial" w:hint="eastAsia"/>
          <w:sz w:val="24"/>
          <w:szCs w:val="24"/>
        </w:rPr>
        <w:t>、</w:t>
      </w:r>
      <w:r w:rsidR="002C2330" w:rsidRPr="002C2330">
        <w:rPr>
          <w:rFonts w:ascii="Arial" w:eastAsia="標楷體" w:hAnsi="Arial" w:cs="Arial" w:hint="eastAsia"/>
          <w:sz w:val="24"/>
          <w:szCs w:val="24"/>
        </w:rPr>
        <w:t>621</w:t>
      </w:r>
      <w:r w:rsidR="002C2330" w:rsidRPr="002C2330">
        <w:rPr>
          <w:rFonts w:ascii="Arial" w:eastAsia="標楷體" w:hAnsi="Arial" w:cs="Arial" w:hint="eastAsia"/>
          <w:sz w:val="24"/>
          <w:szCs w:val="24"/>
        </w:rPr>
        <w:t>、</w:t>
      </w:r>
      <w:r w:rsidR="002C2330" w:rsidRPr="002C2330">
        <w:rPr>
          <w:rFonts w:ascii="Arial" w:eastAsia="標楷體" w:hAnsi="Arial" w:cs="Arial" w:hint="eastAsia"/>
          <w:sz w:val="24"/>
          <w:szCs w:val="24"/>
        </w:rPr>
        <w:t>630</w:t>
      </w:r>
      <w:r w:rsidR="002C2330" w:rsidRPr="002C2330">
        <w:rPr>
          <w:rFonts w:ascii="Arial" w:eastAsia="標楷體" w:hAnsi="Arial" w:cs="Arial" w:hint="eastAsia"/>
          <w:sz w:val="24"/>
          <w:szCs w:val="24"/>
        </w:rPr>
        <w:t>、</w:t>
      </w:r>
      <w:r w:rsidR="002C2330" w:rsidRPr="002C2330">
        <w:rPr>
          <w:rFonts w:ascii="Arial" w:eastAsia="標楷體" w:hAnsi="Arial" w:cs="Arial" w:hint="eastAsia"/>
          <w:sz w:val="24"/>
          <w:szCs w:val="24"/>
        </w:rPr>
        <w:t>651</w:t>
      </w:r>
      <w:r w:rsidR="002C2330" w:rsidRPr="002C2330">
        <w:rPr>
          <w:rFonts w:ascii="Arial" w:eastAsia="標楷體" w:hAnsi="Arial" w:cs="Arial" w:hint="eastAsia"/>
          <w:sz w:val="24"/>
          <w:szCs w:val="24"/>
        </w:rPr>
        <w:t>公車，於「仁愛中山站」下車</w:t>
      </w:r>
    </w:p>
    <w:p w:rsidR="002C2330" w:rsidRPr="002C2330" w:rsidRDefault="002C2330" w:rsidP="002C2330">
      <w:pPr>
        <w:pStyle w:val="3"/>
        <w:snapToGrid w:val="0"/>
        <w:spacing w:line="240" w:lineRule="auto"/>
        <w:ind w:leftChars="252" w:left="707" w:hanging="1"/>
        <w:rPr>
          <w:rFonts w:ascii="Arial" w:eastAsia="標楷體" w:hAnsi="Arial" w:cs="Arial"/>
          <w:sz w:val="24"/>
          <w:szCs w:val="24"/>
        </w:rPr>
      </w:pPr>
      <w:r w:rsidRPr="002C2330">
        <w:rPr>
          <w:rFonts w:ascii="Arial" w:eastAsia="標楷體" w:hAnsi="Arial" w:cs="Arial" w:hint="eastAsia"/>
          <w:sz w:val="24"/>
          <w:szCs w:val="24"/>
        </w:rPr>
        <w:t>搭乘</w:t>
      </w:r>
      <w:r w:rsidRPr="002C2330">
        <w:rPr>
          <w:rFonts w:ascii="Arial" w:eastAsia="標楷體" w:hAnsi="Arial" w:cs="Arial" w:hint="eastAsia"/>
          <w:sz w:val="24"/>
          <w:szCs w:val="24"/>
        </w:rPr>
        <w:t>214</w:t>
      </w:r>
      <w:r w:rsidRPr="002C2330">
        <w:rPr>
          <w:rFonts w:ascii="Arial" w:eastAsia="標楷體" w:hAnsi="Arial" w:cs="Arial" w:hint="eastAsia"/>
          <w:sz w:val="24"/>
          <w:szCs w:val="24"/>
        </w:rPr>
        <w:t>、</w:t>
      </w:r>
      <w:r w:rsidRPr="002C2330">
        <w:rPr>
          <w:rFonts w:ascii="Arial" w:eastAsia="標楷體" w:hAnsi="Arial" w:cs="Arial" w:hint="eastAsia"/>
          <w:sz w:val="24"/>
          <w:szCs w:val="24"/>
        </w:rPr>
        <w:t>214</w:t>
      </w:r>
      <w:r w:rsidRPr="002C2330">
        <w:rPr>
          <w:rFonts w:ascii="Arial" w:eastAsia="標楷體" w:hAnsi="Arial" w:cs="Arial" w:hint="eastAsia"/>
          <w:sz w:val="24"/>
          <w:szCs w:val="24"/>
        </w:rPr>
        <w:t>直達車、</w:t>
      </w:r>
      <w:r w:rsidRPr="002C2330">
        <w:rPr>
          <w:rFonts w:ascii="Arial" w:eastAsia="標楷體" w:hAnsi="Arial" w:cs="Arial" w:hint="eastAsia"/>
          <w:sz w:val="24"/>
          <w:szCs w:val="24"/>
        </w:rPr>
        <w:t>245</w:t>
      </w:r>
      <w:r w:rsidRPr="002C2330">
        <w:rPr>
          <w:rFonts w:ascii="Arial" w:eastAsia="標楷體" w:hAnsi="Arial" w:cs="Arial" w:hint="eastAsia"/>
          <w:sz w:val="24"/>
          <w:szCs w:val="24"/>
        </w:rPr>
        <w:t>、</w:t>
      </w:r>
      <w:r w:rsidRPr="002C2330">
        <w:rPr>
          <w:rFonts w:ascii="Arial" w:eastAsia="標楷體" w:hAnsi="Arial" w:cs="Arial" w:hint="eastAsia"/>
          <w:sz w:val="24"/>
          <w:szCs w:val="24"/>
        </w:rPr>
        <w:t>249</w:t>
      </w:r>
      <w:r w:rsidRPr="002C2330">
        <w:rPr>
          <w:rFonts w:ascii="Arial" w:eastAsia="標楷體" w:hAnsi="Arial" w:cs="Arial" w:hint="eastAsia"/>
          <w:sz w:val="24"/>
          <w:szCs w:val="24"/>
        </w:rPr>
        <w:t>、</w:t>
      </w:r>
      <w:r w:rsidRPr="002C2330">
        <w:rPr>
          <w:rFonts w:ascii="Arial" w:eastAsia="標楷體" w:hAnsi="Arial" w:cs="Arial" w:hint="eastAsia"/>
          <w:sz w:val="24"/>
          <w:szCs w:val="24"/>
        </w:rPr>
        <w:t>261</w:t>
      </w:r>
      <w:r w:rsidRPr="002C2330">
        <w:rPr>
          <w:rFonts w:ascii="Arial" w:eastAsia="標楷體" w:hAnsi="Arial" w:cs="Arial" w:hint="eastAsia"/>
          <w:sz w:val="24"/>
          <w:szCs w:val="24"/>
        </w:rPr>
        <w:t>、</w:t>
      </w:r>
      <w:r w:rsidRPr="002C2330">
        <w:rPr>
          <w:rFonts w:ascii="Arial" w:eastAsia="標楷體" w:hAnsi="Arial" w:cs="Arial" w:hint="eastAsia"/>
          <w:sz w:val="24"/>
          <w:szCs w:val="24"/>
        </w:rPr>
        <w:t>263</w:t>
      </w:r>
      <w:r w:rsidRPr="002C2330">
        <w:rPr>
          <w:rFonts w:ascii="Arial" w:eastAsia="標楷體" w:hAnsi="Arial" w:cs="Arial" w:hint="eastAsia"/>
          <w:sz w:val="24"/>
          <w:szCs w:val="24"/>
        </w:rPr>
        <w:t>、</w:t>
      </w:r>
      <w:r w:rsidRPr="002C2330">
        <w:rPr>
          <w:rFonts w:ascii="Arial" w:eastAsia="標楷體" w:hAnsi="Arial" w:cs="Arial" w:hint="eastAsia"/>
          <w:sz w:val="24"/>
          <w:szCs w:val="24"/>
        </w:rPr>
        <w:t>270</w:t>
      </w:r>
      <w:r w:rsidRPr="002C2330">
        <w:rPr>
          <w:rFonts w:ascii="Arial" w:eastAsia="標楷體" w:hAnsi="Arial" w:cs="Arial" w:hint="eastAsia"/>
          <w:sz w:val="24"/>
          <w:szCs w:val="24"/>
        </w:rPr>
        <w:t>、</w:t>
      </w:r>
      <w:r w:rsidRPr="002C2330">
        <w:rPr>
          <w:rFonts w:ascii="Arial" w:eastAsia="標楷體" w:hAnsi="Arial" w:cs="Arial" w:hint="eastAsia"/>
          <w:sz w:val="24"/>
          <w:szCs w:val="24"/>
        </w:rPr>
        <w:t>37</w:t>
      </w:r>
      <w:r w:rsidRPr="002C2330">
        <w:rPr>
          <w:rFonts w:ascii="Arial" w:eastAsia="標楷體" w:hAnsi="Arial" w:cs="Arial" w:hint="eastAsia"/>
          <w:sz w:val="24"/>
          <w:szCs w:val="24"/>
        </w:rPr>
        <w:t>、</w:t>
      </w:r>
      <w:r w:rsidRPr="002C2330">
        <w:rPr>
          <w:rFonts w:ascii="Arial" w:eastAsia="標楷體" w:hAnsi="Arial" w:cs="Arial" w:hint="eastAsia"/>
          <w:sz w:val="24"/>
          <w:szCs w:val="24"/>
        </w:rPr>
        <w:t>621</w:t>
      </w:r>
      <w:r w:rsidRPr="002C2330">
        <w:rPr>
          <w:rFonts w:ascii="Arial" w:eastAsia="標楷體" w:hAnsi="Arial" w:cs="Arial" w:hint="eastAsia"/>
          <w:sz w:val="24"/>
          <w:szCs w:val="24"/>
        </w:rPr>
        <w:t>、</w:t>
      </w:r>
      <w:r w:rsidRPr="002C2330">
        <w:rPr>
          <w:rFonts w:ascii="Arial" w:eastAsia="標楷體" w:hAnsi="Arial" w:cs="Arial" w:hint="eastAsia"/>
          <w:sz w:val="24"/>
          <w:szCs w:val="24"/>
        </w:rPr>
        <w:t>630</w:t>
      </w:r>
      <w:r w:rsidRPr="002C2330">
        <w:rPr>
          <w:rFonts w:ascii="Arial" w:eastAsia="標楷體" w:hAnsi="Arial" w:cs="Arial" w:hint="eastAsia"/>
          <w:sz w:val="24"/>
          <w:szCs w:val="24"/>
        </w:rPr>
        <w:t>、</w:t>
      </w:r>
      <w:r w:rsidRPr="002C2330">
        <w:rPr>
          <w:rFonts w:ascii="Arial" w:eastAsia="標楷體" w:hAnsi="Arial" w:cs="Arial" w:hint="eastAsia"/>
          <w:sz w:val="24"/>
          <w:szCs w:val="24"/>
        </w:rPr>
        <w:t>651</w:t>
      </w:r>
      <w:r w:rsidRPr="002C2330">
        <w:rPr>
          <w:rFonts w:ascii="Arial" w:eastAsia="標楷體" w:hAnsi="Arial" w:cs="Arial" w:hint="eastAsia"/>
          <w:sz w:val="24"/>
          <w:szCs w:val="24"/>
        </w:rPr>
        <w:t>公車於「仁愛林森路口站」下車</w:t>
      </w:r>
      <w:r>
        <w:rPr>
          <w:rFonts w:ascii="Arial" w:eastAsia="標楷體" w:hAnsi="Arial" w:cs="Arial" w:hint="eastAsia"/>
          <w:sz w:val="24"/>
          <w:szCs w:val="24"/>
        </w:rPr>
        <w:t>。</w:t>
      </w:r>
    </w:p>
    <w:p w:rsidR="002C2330" w:rsidRPr="002C2330" w:rsidRDefault="002C2330" w:rsidP="002C2330">
      <w:pPr>
        <w:pStyle w:val="3"/>
        <w:snapToGrid w:val="0"/>
        <w:spacing w:line="240" w:lineRule="auto"/>
        <w:ind w:leftChars="253" w:left="708" w:right="-1" w:firstLine="0"/>
        <w:rPr>
          <w:rFonts w:ascii="Arial" w:eastAsia="標楷體" w:hAnsi="Arial" w:cs="Arial"/>
          <w:sz w:val="24"/>
          <w:szCs w:val="24"/>
        </w:rPr>
      </w:pPr>
      <w:r w:rsidRPr="002C2330">
        <w:rPr>
          <w:rFonts w:ascii="Arial" w:eastAsia="標楷體" w:hAnsi="Arial" w:cs="Arial" w:hint="eastAsia"/>
          <w:sz w:val="24"/>
          <w:szCs w:val="24"/>
        </w:rPr>
        <w:t>搭乘</w:t>
      </w:r>
      <w:r w:rsidRPr="002C2330">
        <w:rPr>
          <w:rFonts w:ascii="Arial" w:eastAsia="標楷體" w:hAnsi="Arial" w:cs="Arial" w:hint="eastAsia"/>
          <w:sz w:val="24"/>
          <w:szCs w:val="24"/>
        </w:rPr>
        <w:t>0</w:t>
      </w:r>
      <w:r w:rsidRPr="002C2330">
        <w:rPr>
          <w:rFonts w:ascii="Arial" w:eastAsia="標楷體" w:hAnsi="Arial" w:cs="Arial" w:hint="eastAsia"/>
          <w:sz w:val="24"/>
          <w:szCs w:val="24"/>
        </w:rPr>
        <w:t>東、</w:t>
      </w:r>
      <w:r w:rsidRPr="002C2330">
        <w:rPr>
          <w:rFonts w:ascii="Arial" w:eastAsia="標楷體" w:hAnsi="Arial" w:cs="Arial" w:hint="eastAsia"/>
          <w:sz w:val="24"/>
          <w:szCs w:val="24"/>
        </w:rPr>
        <w:t>20</w:t>
      </w:r>
      <w:r w:rsidRPr="002C2330">
        <w:rPr>
          <w:rFonts w:ascii="Arial" w:eastAsia="標楷體" w:hAnsi="Arial" w:cs="Arial" w:hint="eastAsia"/>
          <w:sz w:val="24"/>
          <w:szCs w:val="24"/>
        </w:rPr>
        <w:t>、</w:t>
      </w:r>
      <w:r w:rsidRPr="002C2330">
        <w:rPr>
          <w:rFonts w:ascii="Arial" w:eastAsia="標楷體" w:hAnsi="Arial" w:cs="Arial" w:hint="eastAsia"/>
          <w:sz w:val="24"/>
          <w:szCs w:val="24"/>
        </w:rPr>
        <w:t>204</w:t>
      </w:r>
      <w:r w:rsidRPr="002C2330">
        <w:rPr>
          <w:rFonts w:ascii="Arial" w:eastAsia="標楷體" w:hAnsi="Arial" w:cs="Arial" w:hint="eastAsia"/>
          <w:sz w:val="24"/>
          <w:szCs w:val="24"/>
        </w:rPr>
        <w:t>、</w:t>
      </w:r>
      <w:r w:rsidRPr="002C2330">
        <w:rPr>
          <w:rFonts w:ascii="Arial" w:eastAsia="標楷體" w:hAnsi="Arial" w:cs="Arial" w:hint="eastAsia"/>
          <w:sz w:val="24"/>
          <w:szCs w:val="24"/>
        </w:rPr>
        <w:t>22</w:t>
      </w:r>
      <w:r w:rsidRPr="002C2330">
        <w:rPr>
          <w:rFonts w:ascii="Arial" w:eastAsia="標楷體" w:hAnsi="Arial" w:cs="Arial" w:hint="eastAsia"/>
          <w:sz w:val="24"/>
          <w:szCs w:val="24"/>
        </w:rPr>
        <w:t>、</w:t>
      </w:r>
      <w:r w:rsidRPr="002C2330">
        <w:rPr>
          <w:rFonts w:ascii="Arial" w:eastAsia="標楷體" w:hAnsi="Arial" w:cs="Arial" w:hint="eastAsia"/>
          <w:sz w:val="24"/>
          <w:szCs w:val="24"/>
        </w:rPr>
        <w:t>237</w:t>
      </w:r>
      <w:r w:rsidRPr="002C2330">
        <w:rPr>
          <w:rFonts w:ascii="Arial" w:eastAsia="標楷體" w:hAnsi="Arial" w:cs="Arial" w:hint="eastAsia"/>
          <w:sz w:val="24"/>
          <w:szCs w:val="24"/>
        </w:rPr>
        <w:t>、</w:t>
      </w:r>
      <w:r w:rsidRPr="002C2330">
        <w:rPr>
          <w:rFonts w:ascii="Arial" w:eastAsia="標楷體" w:hAnsi="Arial" w:cs="Arial" w:hint="eastAsia"/>
          <w:sz w:val="24"/>
          <w:szCs w:val="24"/>
        </w:rPr>
        <w:t>38</w:t>
      </w:r>
      <w:r w:rsidRPr="002C2330">
        <w:rPr>
          <w:rFonts w:ascii="Arial" w:eastAsia="標楷體" w:hAnsi="Arial" w:cs="Arial" w:hint="eastAsia"/>
          <w:sz w:val="24"/>
          <w:szCs w:val="24"/>
        </w:rPr>
        <w:t>、</w:t>
      </w:r>
      <w:r w:rsidRPr="002C2330">
        <w:rPr>
          <w:rFonts w:ascii="Arial" w:eastAsia="標楷體" w:hAnsi="Arial" w:cs="Arial" w:hint="eastAsia"/>
          <w:sz w:val="24"/>
          <w:szCs w:val="24"/>
        </w:rPr>
        <w:t>670</w:t>
      </w:r>
      <w:r w:rsidRPr="002C2330">
        <w:rPr>
          <w:rFonts w:ascii="Arial" w:eastAsia="標楷體" w:hAnsi="Arial" w:cs="Arial" w:hint="eastAsia"/>
          <w:sz w:val="24"/>
          <w:szCs w:val="24"/>
        </w:rPr>
        <w:t>信義試辦公車，於「信義林森路口站」下車</w:t>
      </w:r>
      <w:r>
        <w:rPr>
          <w:rFonts w:ascii="Arial" w:eastAsia="標楷體" w:hAnsi="Arial" w:cs="Arial" w:hint="eastAsia"/>
          <w:sz w:val="24"/>
          <w:szCs w:val="24"/>
        </w:rPr>
        <w:t>。</w:t>
      </w:r>
    </w:p>
    <w:p w:rsidR="007C7C59" w:rsidRPr="00C775E6" w:rsidRDefault="002C2330" w:rsidP="002C2330">
      <w:pPr>
        <w:pStyle w:val="3"/>
        <w:snapToGrid w:val="0"/>
        <w:spacing w:line="240" w:lineRule="auto"/>
        <w:ind w:leftChars="253" w:left="948" w:hangingChars="100" w:hanging="240"/>
        <w:rPr>
          <w:rFonts w:ascii="Arial" w:eastAsia="標楷體" w:hAnsi="Arial" w:cs="Arial"/>
          <w:sz w:val="24"/>
          <w:szCs w:val="24"/>
        </w:rPr>
      </w:pPr>
      <w:r w:rsidRPr="002C2330">
        <w:rPr>
          <w:rFonts w:ascii="Arial" w:eastAsia="標楷體" w:hAnsi="Arial" w:cs="Arial" w:hint="eastAsia"/>
          <w:sz w:val="24"/>
          <w:szCs w:val="24"/>
        </w:rPr>
        <w:t>搭乘</w:t>
      </w:r>
      <w:r w:rsidRPr="002C2330">
        <w:rPr>
          <w:rFonts w:ascii="Arial" w:eastAsia="標楷體" w:hAnsi="Arial" w:cs="Arial" w:hint="eastAsia"/>
          <w:sz w:val="24"/>
          <w:szCs w:val="24"/>
        </w:rPr>
        <w:t>15</w:t>
      </w:r>
      <w:r w:rsidRPr="002C2330">
        <w:rPr>
          <w:rFonts w:ascii="Arial" w:eastAsia="標楷體" w:hAnsi="Arial" w:cs="Arial" w:hint="eastAsia"/>
          <w:sz w:val="24"/>
          <w:szCs w:val="24"/>
        </w:rPr>
        <w:t>區間車、</w:t>
      </w:r>
      <w:r w:rsidRPr="002C2330">
        <w:rPr>
          <w:rFonts w:ascii="Arial" w:eastAsia="標楷體" w:hAnsi="Arial" w:cs="Arial" w:hint="eastAsia"/>
          <w:sz w:val="24"/>
          <w:szCs w:val="24"/>
        </w:rPr>
        <w:t>15</w:t>
      </w:r>
      <w:r w:rsidRPr="002C2330">
        <w:rPr>
          <w:rFonts w:ascii="Arial" w:eastAsia="標楷體" w:hAnsi="Arial" w:cs="Arial" w:hint="eastAsia"/>
          <w:sz w:val="24"/>
          <w:szCs w:val="24"/>
        </w:rPr>
        <w:t>萬美線、</w:t>
      </w:r>
      <w:r w:rsidRPr="002C2330">
        <w:rPr>
          <w:rFonts w:ascii="Arial" w:eastAsia="標楷體" w:hAnsi="Arial" w:cs="Arial" w:hint="eastAsia"/>
          <w:sz w:val="24"/>
          <w:szCs w:val="24"/>
        </w:rPr>
        <w:t>208</w:t>
      </w:r>
      <w:r w:rsidRPr="002C2330">
        <w:rPr>
          <w:rFonts w:ascii="Arial" w:eastAsia="標楷體" w:hAnsi="Arial" w:cs="Arial" w:hint="eastAsia"/>
          <w:sz w:val="24"/>
          <w:szCs w:val="24"/>
        </w:rPr>
        <w:t>高架線、</w:t>
      </w:r>
      <w:r w:rsidRPr="002C2330">
        <w:rPr>
          <w:rFonts w:ascii="Arial" w:eastAsia="標楷體" w:hAnsi="Arial" w:cs="Arial" w:hint="eastAsia"/>
          <w:sz w:val="24"/>
          <w:szCs w:val="24"/>
        </w:rPr>
        <w:t>208</w:t>
      </w:r>
      <w:r w:rsidRPr="002C2330">
        <w:rPr>
          <w:rFonts w:ascii="Arial" w:eastAsia="標楷體" w:hAnsi="Arial" w:cs="Arial" w:hint="eastAsia"/>
          <w:sz w:val="24"/>
          <w:szCs w:val="24"/>
        </w:rPr>
        <w:t>基河二期國宅線公車，於「景</w:t>
      </w:r>
      <w:proofErr w:type="gramStart"/>
      <w:r w:rsidRPr="002C2330">
        <w:rPr>
          <w:rFonts w:ascii="Arial" w:eastAsia="標楷體" w:hAnsi="Arial" w:cs="Arial" w:hint="eastAsia"/>
          <w:sz w:val="24"/>
          <w:szCs w:val="24"/>
        </w:rPr>
        <w:t>福門站</w:t>
      </w:r>
      <w:proofErr w:type="gramEnd"/>
      <w:r w:rsidRPr="002C2330">
        <w:rPr>
          <w:rFonts w:ascii="Arial" w:eastAsia="標楷體" w:hAnsi="Arial" w:cs="Arial" w:hint="eastAsia"/>
          <w:sz w:val="24"/>
          <w:szCs w:val="24"/>
        </w:rPr>
        <w:t>」下車</w:t>
      </w:r>
      <w:r>
        <w:rPr>
          <w:rFonts w:ascii="Arial" w:eastAsia="標楷體" w:hAnsi="Arial" w:cs="Arial" w:hint="eastAsia"/>
          <w:sz w:val="24"/>
          <w:szCs w:val="24"/>
        </w:rPr>
        <w:t>。</w:t>
      </w:r>
    </w:p>
    <w:p w:rsidR="00AB1C50" w:rsidRPr="00C775E6" w:rsidRDefault="00AB1C50" w:rsidP="00AB1C50">
      <w:pPr>
        <w:pStyle w:val="3"/>
        <w:snapToGrid w:val="0"/>
        <w:spacing w:line="240" w:lineRule="auto"/>
        <w:ind w:left="0" w:right="1680" w:firstLine="0"/>
        <w:rPr>
          <w:rFonts w:ascii="Arial" w:eastAsia="標楷體" w:hAnsi="Arial" w:cs="Arial"/>
          <w:sz w:val="24"/>
          <w:szCs w:val="24"/>
        </w:rPr>
      </w:pPr>
      <w:r w:rsidRPr="00C775E6">
        <w:rPr>
          <w:rFonts w:ascii="標楷體" w:eastAsia="標楷體" w:hAnsi="標楷體" w:cs="Arial" w:hint="eastAsia"/>
          <w:sz w:val="24"/>
          <w:szCs w:val="24"/>
        </w:rPr>
        <w:t>【</w:t>
      </w:r>
      <w:r w:rsidRPr="00C775E6">
        <w:rPr>
          <w:rFonts w:ascii="Arial" w:eastAsia="標楷體" w:hAnsi="Arial" w:cs="Arial" w:hint="eastAsia"/>
          <w:sz w:val="24"/>
          <w:szCs w:val="24"/>
        </w:rPr>
        <w:t>開車</w:t>
      </w:r>
      <w:r w:rsidRPr="00C775E6">
        <w:rPr>
          <w:rFonts w:ascii="標楷體" w:eastAsia="標楷體" w:hAnsi="標楷體" w:cs="Arial" w:hint="eastAsia"/>
          <w:sz w:val="24"/>
          <w:szCs w:val="24"/>
        </w:rPr>
        <w:t>】</w:t>
      </w:r>
    </w:p>
    <w:p w:rsidR="00856610" w:rsidRDefault="002C2330" w:rsidP="00C775E6">
      <w:pPr>
        <w:pStyle w:val="3"/>
        <w:tabs>
          <w:tab w:val="left" w:pos="9638"/>
        </w:tabs>
        <w:snapToGrid w:val="0"/>
        <w:ind w:right="-1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 w:hint="eastAsia"/>
          <w:sz w:val="24"/>
          <w:szCs w:val="24"/>
        </w:rPr>
        <w:t>可停放會議中心地下停車場</w:t>
      </w:r>
      <w:r w:rsidR="00C775E6" w:rsidRPr="00C775E6">
        <w:rPr>
          <w:rFonts w:ascii="Arial" w:eastAsia="標楷體" w:hAnsi="Arial" w:cs="Arial" w:hint="eastAsia"/>
          <w:sz w:val="24"/>
          <w:szCs w:val="24"/>
        </w:rPr>
        <w:t>(</w:t>
      </w:r>
      <w:r w:rsidR="00C775E6" w:rsidRPr="00C775E6">
        <w:rPr>
          <w:rFonts w:ascii="Arial" w:eastAsia="標楷體" w:hAnsi="Arial" w:cs="Arial" w:hint="eastAsia"/>
          <w:sz w:val="24"/>
          <w:szCs w:val="24"/>
        </w:rPr>
        <w:t>收費每小時</w:t>
      </w:r>
      <w:r w:rsidR="00C775E6" w:rsidRPr="00C775E6">
        <w:rPr>
          <w:rFonts w:ascii="Arial" w:eastAsia="標楷體" w:hAnsi="Arial" w:cs="Arial" w:hint="eastAsia"/>
          <w:sz w:val="24"/>
          <w:szCs w:val="24"/>
        </w:rPr>
        <w:t xml:space="preserve"> </w:t>
      </w:r>
      <w:r>
        <w:rPr>
          <w:rFonts w:ascii="Arial" w:eastAsia="標楷體" w:hAnsi="Arial" w:cs="Arial" w:hint="eastAsia"/>
          <w:sz w:val="24"/>
          <w:szCs w:val="24"/>
        </w:rPr>
        <w:t>3</w:t>
      </w:r>
      <w:r w:rsidR="00C775E6" w:rsidRPr="00C775E6">
        <w:rPr>
          <w:rFonts w:ascii="Arial" w:eastAsia="標楷體" w:hAnsi="Arial" w:cs="Arial" w:hint="eastAsia"/>
          <w:sz w:val="24"/>
          <w:szCs w:val="24"/>
        </w:rPr>
        <w:t xml:space="preserve">0 </w:t>
      </w:r>
      <w:r w:rsidR="00C775E6" w:rsidRPr="00C775E6">
        <w:rPr>
          <w:rFonts w:ascii="Arial" w:eastAsia="標楷體" w:hAnsi="Arial" w:cs="Arial" w:hint="eastAsia"/>
          <w:sz w:val="24"/>
          <w:szCs w:val="24"/>
        </w:rPr>
        <w:t>元</w:t>
      </w:r>
      <w:r w:rsidR="00C775E6" w:rsidRPr="00C775E6">
        <w:rPr>
          <w:rFonts w:ascii="Arial" w:eastAsia="標楷體" w:hAnsi="Arial" w:cs="Arial" w:hint="eastAsia"/>
          <w:sz w:val="24"/>
          <w:szCs w:val="24"/>
        </w:rPr>
        <w:t xml:space="preserve">) </w:t>
      </w:r>
      <w:r>
        <w:rPr>
          <w:rFonts w:ascii="Arial" w:eastAsia="標楷體" w:hAnsi="Arial" w:cs="Arial" w:hint="eastAsia"/>
          <w:sz w:val="24"/>
          <w:szCs w:val="24"/>
        </w:rPr>
        <w:t>。</w:t>
      </w:r>
    </w:p>
    <w:p w:rsidR="00A5689D" w:rsidRPr="00A5689D" w:rsidRDefault="00A5689D" w:rsidP="00A5689D">
      <w:pPr>
        <w:pStyle w:val="3"/>
        <w:snapToGrid w:val="0"/>
        <w:spacing w:line="240" w:lineRule="auto"/>
        <w:ind w:left="0" w:right="1680" w:firstLine="0"/>
        <w:rPr>
          <w:rFonts w:ascii="Arial" w:eastAsia="標楷體" w:hAnsi="Arial" w:cs="Arial"/>
          <w:b/>
          <w:sz w:val="24"/>
          <w:szCs w:val="24"/>
          <w:u w:val="single"/>
        </w:rPr>
      </w:pPr>
      <w:r w:rsidRPr="00A5689D">
        <w:rPr>
          <w:rFonts w:ascii="Arial" w:eastAsia="標楷體" w:hAnsi="Arial" w:cs="Arial" w:hint="eastAsia"/>
          <w:b/>
          <w:sz w:val="24"/>
          <w:szCs w:val="24"/>
          <w:u w:val="single"/>
        </w:rPr>
        <w:t>上海鄉村仁愛店</w:t>
      </w:r>
    </w:p>
    <w:p w:rsidR="00A5689D" w:rsidRDefault="00A5689D" w:rsidP="00A5689D">
      <w:pPr>
        <w:pStyle w:val="3"/>
        <w:tabs>
          <w:tab w:val="left" w:pos="9638"/>
        </w:tabs>
        <w:snapToGrid w:val="0"/>
        <w:ind w:right="-1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 w:hint="eastAsia"/>
          <w:sz w:val="24"/>
          <w:szCs w:val="24"/>
        </w:rPr>
        <w:t>地址：</w:t>
      </w:r>
      <w:r w:rsidRPr="00A5689D">
        <w:rPr>
          <w:rFonts w:ascii="Arial" w:eastAsia="標楷體" w:hAnsi="Arial" w:cs="Arial" w:hint="eastAsia"/>
          <w:sz w:val="24"/>
          <w:szCs w:val="24"/>
        </w:rPr>
        <w:t>台北市中正區仁愛路一段</w:t>
      </w:r>
      <w:r w:rsidRPr="00A5689D">
        <w:rPr>
          <w:rFonts w:ascii="Arial" w:eastAsia="標楷體" w:hAnsi="Arial" w:cs="Arial" w:hint="eastAsia"/>
          <w:sz w:val="24"/>
          <w:szCs w:val="24"/>
        </w:rPr>
        <w:t>17</w:t>
      </w:r>
      <w:r w:rsidRPr="00A5689D">
        <w:rPr>
          <w:rFonts w:ascii="Arial" w:eastAsia="標楷體" w:hAnsi="Arial" w:cs="Arial" w:hint="eastAsia"/>
          <w:sz w:val="24"/>
          <w:szCs w:val="24"/>
        </w:rPr>
        <w:t>號</w:t>
      </w:r>
      <w:r w:rsidRPr="00A5689D">
        <w:rPr>
          <w:rFonts w:ascii="Arial" w:eastAsia="標楷體" w:hAnsi="Arial" w:cs="Arial"/>
          <w:sz w:val="24"/>
          <w:szCs w:val="24"/>
        </w:rPr>
        <w:t>B1</w:t>
      </w:r>
    </w:p>
    <w:p w:rsidR="00A5689D" w:rsidRDefault="00A5689D" w:rsidP="00A5689D">
      <w:pPr>
        <w:pStyle w:val="3"/>
        <w:tabs>
          <w:tab w:val="left" w:pos="9638"/>
        </w:tabs>
        <w:snapToGrid w:val="0"/>
        <w:ind w:right="-1"/>
        <w:rPr>
          <w:rFonts w:ascii="Arial" w:eastAsia="標楷體" w:hAnsi="Arial" w:cs="Arial"/>
          <w:sz w:val="24"/>
          <w:szCs w:val="24"/>
        </w:rPr>
      </w:pPr>
    </w:p>
    <w:p w:rsidR="00A5689D" w:rsidRDefault="00A5689D" w:rsidP="00A5689D">
      <w:pPr>
        <w:pStyle w:val="3"/>
        <w:tabs>
          <w:tab w:val="left" w:pos="9638"/>
        </w:tabs>
        <w:snapToGrid w:val="0"/>
        <w:ind w:right="-1"/>
        <w:rPr>
          <w:rFonts w:ascii="Arial" w:eastAsia="標楷體" w:hAnsi="Arial" w:cs="Arial"/>
          <w:sz w:val="24"/>
          <w:szCs w:val="24"/>
        </w:rPr>
      </w:pPr>
    </w:p>
    <w:p w:rsidR="00A5689D" w:rsidRDefault="00A5689D" w:rsidP="00A5689D">
      <w:pPr>
        <w:pStyle w:val="3"/>
        <w:tabs>
          <w:tab w:val="left" w:pos="9638"/>
        </w:tabs>
        <w:snapToGrid w:val="0"/>
        <w:ind w:right="-1"/>
        <w:rPr>
          <w:rFonts w:ascii="Arial" w:eastAsia="標楷體" w:hAnsi="Arial" w:cs="Arial"/>
          <w:sz w:val="24"/>
          <w:szCs w:val="24"/>
        </w:rPr>
      </w:pPr>
    </w:p>
    <w:p w:rsidR="00A5689D" w:rsidRDefault="00A5689D" w:rsidP="00A5689D">
      <w:pPr>
        <w:pStyle w:val="3"/>
        <w:tabs>
          <w:tab w:val="left" w:pos="9638"/>
        </w:tabs>
        <w:snapToGrid w:val="0"/>
        <w:ind w:right="-1"/>
        <w:rPr>
          <w:rFonts w:ascii="Arial" w:eastAsia="標楷體" w:hAnsi="Arial" w:cs="Arial"/>
          <w:sz w:val="24"/>
          <w:szCs w:val="24"/>
        </w:rPr>
      </w:pPr>
    </w:p>
    <w:p w:rsidR="00C775E6" w:rsidRPr="00D763C1" w:rsidRDefault="00D9318E" w:rsidP="00C775E6">
      <w:pPr>
        <w:snapToGrid w:val="0"/>
        <w:spacing w:beforeLines="50" w:before="190"/>
        <w:jc w:val="center"/>
        <w:rPr>
          <w:rFonts w:ascii="Arial" w:hAnsi="Arial" w:cs="Arial"/>
          <w:b/>
          <w:bCs/>
          <w:color w:val="800080"/>
          <w:szCs w:val="28"/>
        </w:rPr>
      </w:pPr>
      <w:r w:rsidRPr="00D9318E">
        <w:rPr>
          <w:rFonts w:ascii="Arial" w:eastAsia="標楷體" w:hAnsi="Arial" w:cs="Arial" w:hint="eastAsia"/>
          <w:b/>
          <w:bCs/>
          <w:noProof/>
          <w:color w:val="800080"/>
          <w:szCs w:val="28"/>
        </w:rPr>
        <w:lastRenderedPageBreak/>
        <w:t>中華智慧型運輸系統協會</w:t>
      </w:r>
      <w:r w:rsidRPr="00D9318E">
        <w:rPr>
          <w:rFonts w:ascii="Arial" w:eastAsia="標楷體" w:hAnsi="Arial" w:cs="Arial" w:hint="eastAsia"/>
          <w:b/>
          <w:bCs/>
          <w:noProof/>
          <w:color w:val="800080"/>
          <w:szCs w:val="28"/>
        </w:rPr>
        <w:t>10</w:t>
      </w:r>
      <w:r w:rsidR="002C2330">
        <w:rPr>
          <w:rFonts w:ascii="Arial" w:eastAsia="標楷體" w:hAnsi="Arial" w:cs="Arial" w:hint="eastAsia"/>
          <w:b/>
          <w:bCs/>
          <w:noProof/>
          <w:color w:val="800080"/>
          <w:szCs w:val="28"/>
        </w:rPr>
        <w:t>3</w:t>
      </w:r>
      <w:r w:rsidRPr="00D9318E">
        <w:rPr>
          <w:rFonts w:ascii="Arial" w:eastAsia="標楷體" w:hAnsi="Arial" w:cs="Arial" w:hint="eastAsia"/>
          <w:b/>
          <w:bCs/>
          <w:noProof/>
          <w:color w:val="800080"/>
          <w:szCs w:val="28"/>
        </w:rPr>
        <w:t>年年會暨智慧運輸應用研討會</w:t>
      </w:r>
    </w:p>
    <w:p w:rsidR="00C775E6" w:rsidRDefault="00C775E6" w:rsidP="00C775E6">
      <w:pPr>
        <w:snapToGrid w:val="0"/>
        <w:spacing w:afterLines="25" w:after="95"/>
        <w:jc w:val="center"/>
        <w:rPr>
          <w:rFonts w:ascii="Arial" w:eastAsia="標楷體" w:hAnsi="Arial" w:cs="Arial"/>
          <w:b/>
          <w:color w:val="800080"/>
          <w:szCs w:val="28"/>
          <w:shd w:val="pct15" w:color="auto" w:fill="FFFFFF"/>
        </w:rPr>
      </w:pPr>
      <w:r w:rsidRPr="00D763C1">
        <w:rPr>
          <w:rFonts w:ascii="Arial" w:eastAsia="標楷體" w:hAnsi="Arial" w:cs="Arial"/>
          <w:b/>
          <w:color w:val="800080"/>
          <w:szCs w:val="28"/>
          <w:shd w:val="pct15" w:color="auto" w:fill="FFFFFF"/>
        </w:rPr>
        <w:t xml:space="preserve">~ </w:t>
      </w:r>
      <w:r w:rsidR="0049607F">
        <w:rPr>
          <w:rFonts w:ascii="Arial" w:eastAsia="標楷體" w:hAnsi="Arial" w:cs="Arial" w:hint="eastAsia"/>
          <w:b/>
          <w:color w:val="800080"/>
          <w:szCs w:val="28"/>
          <w:shd w:val="pct15" w:color="auto" w:fill="FFFFFF"/>
        </w:rPr>
        <w:t>會員</w:t>
      </w:r>
      <w:r w:rsidRPr="00D763C1">
        <w:rPr>
          <w:rFonts w:ascii="Arial" w:eastAsia="標楷體" w:hAnsi="Arial" w:cs="Arial"/>
          <w:b/>
          <w:bCs/>
          <w:color w:val="800080"/>
          <w:szCs w:val="28"/>
          <w:shd w:val="pct15" w:color="auto" w:fill="FFFFFF"/>
        </w:rPr>
        <w:t>報名表</w:t>
      </w:r>
      <w:r w:rsidRPr="00D763C1">
        <w:rPr>
          <w:rFonts w:ascii="Arial" w:eastAsia="標楷體" w:hAnsi="Arial" w:cs="Arial"/>
          <w:b/>
          <w:color w:val="800080"/>
          <w:szCs w:val="28"/>
          <w:shd w:val="pct15" w:color="auto" w:fill="FFFFFF"/>
        </w:rPr>
        <w:t>回函</w:t>
      </w:r>
      <w:r w:rsidRPr="00D763C1">
        <w:rPr>
          <w:rFonts w:ascii="Arial" w:eastAsia="標楷體" w:hAnsi="Arial" w:cs="Arial"/>
          <w:b/>
          <w:color w:val="800080"/>
          <w:szCs w:val="28"/>
          <w:shd w:val="pct15" w:color="auto" w:fill="FFFFFF"/>
        </w:rPr>
        <w:t xml:space="preserve"> </w:t>
      </w:r>
      <w:r w:rsidRPr="00D763C1">
        <w:rPr>
          <w:rFonts w:ascii="Arial" w:eastAsia="標楷體" w:hAnsi="Arial" w:cs="Arial"/>
          <w:b/>
          <w:bCs/>
          <w:color w:val="800080"/>
          <w:szCs w:val="28"/>
          <w:shd w:val="pct15" w:color="auto" w:fill="FFFFFF"/>
        </w:rPr>
        <w:t>~</w:t>
      </w:r>
    </w:p>
    <w:p w:rsidR="0049607F" w:rsidRPr="00D763C1" w:rsidRDefault="0049607F" w:rsidP="0049607F">
      <w:pPr>
        <w:snapToGrid w:val="0"/>
        <w:jc w:val="center"/>
        <w:rPr>
          <w:rFonts w:ascii="Arial" w:eastAsia="標楷體" w:hAnsi="Arial" w:cs="Arial"/>
          <w:b/>
          <w:color w:val="800080"/>
          <w:szCs w:val="28"/>
          <w:shd w:val="pct15" w:color="auto" w:fill="FFFFFF"/>
        </w:rPr>
      </w:pPr>
      <w:r w:rsidRPr="00D763C1">
        <w:rPr>
          <w:rFonts w:ascii="Arial" w:eastAsia="標楷體" w:hAnsi="Arial" w:cs="Arial" w:hint="eastAsia"/>
          <w:kern w:val="0"/>
          <w:szCs w:val="28"/>
        </w:rPr>
        <w:t>FAX To</w:t>
      </w:r>
      <w:r w:rsidRPr="00D763C1">
        <w:rPr>
          <w:rFonts w:ascii="Arial" w:eastAsia="標楷體" w:hAnsi="Arial" w:cs="Arial"/>
          <w:kern w:val="0"/>
          <w:szCs w:val="28"/>
        </w:rPr>
        <w:t>：</w:t>
      </w:r>
      <w:r w:rsidRPr="00D763C1">
        <w:rPr>
          <w:rFonts w:ascii="Arial" w:eastAsia="標楷體" w:hAnsi="Arial" w:cs="Arial"/>
          <w:b/>
          <w:bCs/>
          <w:kern w:val="0"/>
          <w:szCs w:val="28"/>
        </w:rPr>
        <w:t>02-2364-3101</w:t>
      </w:r>
      <w:r w:rsidRPr="00D763C1">
        <w:rPr>
          <w:rFonts w:ascii="Arial" w:eastAsia="標楷體" w:hAnsi="Arial" w:cs="Arial" w:hint="eastAsia"/>
          <w:kern w:val="0"/>
          <w:szCs w:val="28"/>
        </w:rPr>
        <w:t xml:space="preserve"> </w:t>
      </w:r>
      <w:r w:rsidRPr="00D763C1">
        <w:rPr>
          <w:rFonts w:ascii="Arial" w:eastAsia="標楷體" w:hAnsi="Arial" w:cs="Arial"/>
          <w:kern w:val="0"/>
          <w:szCs w:val="28"/>
        </w:rPr>
        <w:t>或</w:t>
      </w:r>
      <w:r w:rsidRPr="00D763C1">
        <w:rPr>
          <w:rFonts w:ascii="Arial" w:eastAsia="標楷體" w:hAnsi="Arial" w:cs="Arial" w:hint="eastAsia"/>
          <w:kern w:val="0"/>
          <w:szCs w:val="28"/>
        </w:rPr>
        <w:t xml:space="preserve"> </w:t>
      </w:r>
      <w:r w:rsidRPr="00D763C1">
        <w:rPr>
          <w:rFonts w:ascii="Arial" w:eastAsia="標楷體" w:hAnsi="Arial" w:cs="Arial"/>
          <w:kern w:val="0"/>
          <w:szCs w:val="28"/>
        </w:rPr>
        <w:t>E-mail</w:t>
      </w:r>
      <w:r w:rsidRPr="00D763C1">
        <w:rPr>
          <w:rFonts w:ascii="Arial" w:eastAsia="標楷體" w:hAnsi="Arial" w:cs="Arial"/>
          <w:kern w:val="0"/>
          <w:szCs w:val="28"/>
        </w:rPr>
        <w:t>：</w:t>
      </w:r>
      <w:hyperlink r:id="rId13" w:history="1">
        <w:r w:rsidRPr="00C200C8">
          <w:rPr>
            <w:rStyle w:val="a7"/>
            <w:rFonts w:ascii="Arial" w:eastAsia="標楷體" w:hAnsi="Arial" w:cs="Arial" w:hint="eastAsia"/>
            <w:kern w:val="0"/>
            <w:szCs w:val="28"/>
          </w:rPr>
          <w:t>its</w:t>
        </w:r>
        <w:r w:rsidRPr="00C200C8">
          <w:rPr>
            <w:rStyle w:val="a7"/>
            <w:rFonts w:ascii="Arial" w:eastAsia="標楷體" w:hAnsi="Arial" w:cs="Arial"/>
            <w:kern w:val="0"/>
            <w:szCs w:val="28"/>
          </w:rPr>
          <w:t>@its-taiwan.org.tw</w:t>
        </w:r>
      </w:hyperlink>
    </w:p>
    <w:tbl>
      <w:tblPr>
        <w:tblW w:w="102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49"/>
      </w:tblGrid>
      <w:tr w:rsidR="0049607F" w:rsidRPr="00AB6373" w:rsidTr="008A4E60">
        <w:trPr>
          <w:cantSplit/>
          <w:trHeight w:val="5500"/>
          <w:jc w:val="center"/>
        </w:trPr>
        <w:tc>
          <w:tcPr>
            <w:tcW w:w="10249" w:type="dxa"/>
          </w:tcPr>
          <w:p w:rsidR="0049607F" w:rsidRPr="00AA09B4" w:rsidRDefault="0049607F" w:rsidP="001D370E">
            <w:pPr>
              <w:snapToGrid w:val="0"/>
              <w:spacing w:beforeLines="50" w:before="190" w:line="400" w:lineRule="atLeast"/>
              <w:ind w:leftChars="47" w:left="135" w:hangingChars="1" w:hanging="3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>大會時間：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10</w:t>
            </w:r>
            <w:r w:rsidR="007D7AD0">
              <w:rPr>
                <w:rFonts w:ascii="Arial" w:eastAsia="標楷體" w:hAnsi="Arial" w:cs="Arial" w:hint="eastAsia"/>
                <w:sz w:val="26"/>
                <w:szCs w:val="26"/>
              </w:rPr>
              <w:t>3</w:t>
            </w: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>年</w:t>
            </w:r>
            <w:r w:rsidR="007D7AD0">
              <w:rPr>
                <w:rFonts w:ascii="Arial" w:eastAsia="標楷體" w:hAnsi="Arial" w:cs="Arial" w:hint="eastAsia"/>
                <w:sz w:val="26"/>
                <w:szCs w:val="26"/>
              </w:rPr>
              <w:t>10</w:t>
            </w: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>月</w:t>
            </w:r>
            <w:r w:rsidR="007D7AD0">
              <w:rPr>
                <w:rFonts w:ascii="Arial" w:eastAsia="標楷體" w:hAnsi="Arial" w:cs="Arial" w:hint="eastAsia"/>
                <w:sz w:val="26"/>
                <w:szCs w:val="26"/>
              </w:rPr>
              <w:t>31</w:t>
            </w: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>日</w:t>
            </w: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 xml:space="preserve"> (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星期</w:t>
            </w:r>
            <w:r w:rsidR="007D7AD0">
              <w:rPr>
                <w:rFonts w:ascii="Arial" w:eastAsia="標楷體" w:hAnsi="Arial" w:cs="Arial" w:hint="eastAsia"/>
                <w:sz w:val="26"/>
                <w:szCs w:val="26"/>
              </w:rPr>
              <w:t>五</w:t>
            </w: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 xml:space="preserve">) </w:t>
            </w: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>上午</w:t>
            </w: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>9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時</w:t>
            </w:r>
          </w:p>
          <w:p w:rsidR="007D7AD0" w:rsidRPr="007D7AD0" w:rsidRDefault="0049607F" w:rsidP="007D7AD0">
            <w:pPr>
              <w:snapToGrid w:val="0"/>
              <w:spacing w:line="400" w:lineRule="atLeast"/>
              <w:ind w:leftChars="47" w:left="135" w:hangingChars="1" w:hanging="3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>大會地點：</w:t>
            </w:r>
            <w:r w:rsidR="007D7AD0" w:rsidRPr="007D7AD0">
              <w:rPr>
                <w:rFonts w:ascii="Arial" w:eastAsia="標楷體" w:hAnsi="Arial" w:cs="Arial" w:hint="eastAsia"/>
                <w:sz w:val="26"/>
                <w:szCs w:val="26"/>
              </w:rPr>
              <w:t>財團法人張榮發基金會會議中心</w:t>
            </w:r>
            <w:r w:rsidR="007D7AD0" w:rsidRPr="007D7AD0">
              <w:rPr>
                <w:rFonts w:ascii="Arial" w:eastAsia="標楷體" w:hAnsi="Arial" w:cs="Arial" w:hint="eastAsia"/>
                <w:sz w:val="26"/>
                <w:szCs w:val="26"/>
              </w:rPr>
              <w:t>1101</w:t>
            </w:r>
            <w:r w:rsidR="007D7AD0" w:rsidRPr="007D7AD0">
              <w:rPr>
                <w:rFonts w:ascii="Arial" w:eastAsia="標楷體" w:hAnsi="Arial" w:cs="Arial" w:hint="eastAsia"/>
                <w:sz w:val="26"/>
                <w:szCs w:val="26"/>
              </w:rPr>
              <w:t>、</w:t>
            </w:r>
            <w:r w:rsidR="007D7AD0" w:rsidRPr="007D7AD0">
              <w:rPr>
                <w:rFonts w:ascii="Arial" w:eastAsia="標楷體" w:hAnsi="Arial" w:cs="Arial" w:hint="eastAsia"/>
                <w:sz w:val="26"/>
                <w:szCs w:val="26"/>
              </w:rPr>
              <w:t>801</w:t>
            </w:r>
            <w:r w:rsidR="007D7AD0" w:rsidRPr="007D7AD0">
              <w:rPr>
                <w:rFonts w:ascii="Arial" w:eastAsia="標楷體" w:hAnsi="Arial" w:cs="Arial" w:hint="eastAsia"/>
                <w:sz w:val="26"/>
                <w:szCs w:val="26"/>
              </w:rPr>
              <w:t>、</w:t>
            </w:r>
            <w:r w:rsidR="007D7AD0" w:rsidRPr="007D7AD0">
              <w:rPr>
                <w:rFonts w:ascii="Arial" w:eastAsia="標楷體" w:hAnsi="Arial" w:cs="Arial" w:hint="eastAsia"/>
                <w:sz w:val="26"/>
                <w:szCs w:val="26"/>
              </w:rPr>
              <w:t>802</w:t>
            </w:r>
            <w:r w:rsidR="007D7AD0" w:rsidRPr="007D7AD0">
              <w:rPr>
                <w:rFonts w:ascii="Arial" w:eastAsia="標楷體" w:hAnsi="Arial" w:cs="Arial" w:hint="eastAsia"/>
                <w:sz w:val="26"/>
                <w:szCs w:val="26"/>
              </w:rPr>
              <w:t>、</w:t>
            </w:r>
            <w:r w:rsidR="007D7AD0" w:rsidRPr="007D7AD0">
              <w:rPr>
                <w:rFonts w:ascii="Arial" w:eastAsia="標楷體" w:hAnsi="Arial" w:cs="Arial" w:hint="eastAsia"/>
                <w:sz w:val="26"/>
                <w:szCs w:val="26"/>
              </w:rPr>
              <w:t>803</w:t>
            </w:r>
            <w:r w:rsidR="007D7AD0" w:rsidRPr="007D7AD0">
              <w:rPr>
                <w:rFonts w:ascii="Arial" w:eastAsia="標楷體" w:hAnsi="Arial" w:cs="Arial" w:hint="eastAsia"/>
                <w:sz w:val="26"/>
                <w:szCs w:val="26"/>
              </w:rPr>
              <w:t>會議室</w:t>
            </w:r>
          </w:p>
          <w:p w:rsidR="0049607F" w:rsidRPr="00AA09B4" w:rsidRDefault="0049607F" w:rsidP="001D370E">
            <w:pPr>
              <w:snapToGrid w:val="0"/>
              <w:spacing w:line="400" w:lineRule="atLeast"/>
              <w:ind w:leftChars="47" w:left="135" w:hangingChars="1" w:hanging="3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>會員代表：</w:t>
            </w: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>«</w:t>
            </w: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>會員代表</w:t>
            </w: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>» «</w:t>
            </w: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>職稱</w:t>
            </w: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>»</w:t>
            </w: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>（</w:t>
            </w: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>«</w:t>
            </w: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>會員編號</w:t>
            </w: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>»</w:t>
            </w:r>
            <w:r w:rsidRPr="000936CB">
              <w:rPr>
                <w:rFonts w:ascii="Arial" w:eastAsia="標楷體" w:hAnsi="Arial" w:cs="Arial" w:hint="eastAsia"/>
                <w:sz w:val="26"/>
                <w:szCs w:val="26"/>
              </w:rPr>
              <w:t>）</w:t>
            </w:r>
          </w:p>
          <w:p w:rsidR="0049607F" w:rsidRPr="00AA09B4" w:rsidRDefault="0049607F" w:rsidP="001D370E">
            <w:pPr>
              <w:snapToGrid w:val="0"/>
              <w:spacing w:before="60" w:after="120" w:line="400" w:lineRule="atLeast"/>
              <w:ind w:leftChars="150" w:left="420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AA09B4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 本人親自出席年會暨應用研討會</w:t>
            </w:r>
          </w:p>
          <w:p w:rsidR="0049607F" w:rsidRPr="00AA09B4" w:rsidRDefault="0049607F" w:rsidP="001D370E">
            <w:pPr>
              <w:snapToGrid w:val="0"/>
              <w:spacing w:before="60" w:after="120" w:line="400" w:lineRule="atLeast"/>
              <w:ind w:leftChars="150" w:left="420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AA09B4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</w:t>
            </w:r>
            <w:r w:rsidRPr="00AA09B4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本人將委託他人出席(出席時將攜委託書正本辦理報到)</w:t>
            </w:r>
          </w:p>
          <w:p w:rsidR="0049607F" w:rsidRDefault="0049607F" w:rsidP="001D370E">
            <w:pPr>
              <w:snapToGrid w:val="0"/>
              <w:spacing w:before="60" w:after="120"/>
              <w:ind w:leftChars="290" w:left="812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AA09B4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午</w:t>
            </w: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</w:t>
            </w:r>
            <w:r w:rsidRPr="00AA09B4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餐：□</w:t>
            </w:r>
            <w:proofErr w:type="gramStart"/>
            <w:r w:rsidRPr="00AA09B4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葷食</w:t>
            </w:r>
            <w:proofErr w:type="gramEnd"/>
            <w:r w:rsidRPr="00AA09B4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  □ 素食   □ </w:t>
            </w:r>
            <w:proofErr w:type="gramStart"/>
            <w:r w:rsidRPr="00AA09B4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不</w:t>
            </w:r>
            <w:proofErr w:type="gramEnd"/>
            <w:r w:rsidRPr="00AA09B4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用餐</w:t>
            </w:r>
          </w:p>
          <w:p w:rsidR="0049607F" w:rsidRPr="00AA09B4" w:rsidRDefault="0049607F" w:rsidP="001D370E">
            <w:pPr>
              <w:snapToGrid w:val="0"/>
              <w:spacing w:before="60" w:after="120"/>
              <w:ind w:leftChars="290" w:left="812"/>
              <w:jc w:val="both"/>
              <w:rPr>
                <w:rFonts w:ascii="Arial" w:eastAsia="標楷體" w:hAnsi="Arial" w:cs="Arial"/>
                <w:sz w:val="24"/>
                <w:szCs w:val="24"/>
                <w:u w:val="single"/>
              </w:rPr>
            </w:pPr>
            <w:r w:rsidRPr="00AA09B4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報名</w:t>
            </w:r>
            <w:r>
              <w:rPr>
                <w:rFonts w:ascii="Arial" w:eastAsia="標楷體" w:hAnsi="Arial" w:cs="Arial" w:hint="eastAsia"/>
                <w:bCs/>
                <w:sz w:val="26"/>
                <w:szCs w:val="26"/>
              </w:rPr>
              <w:t>費：</w:t>
            </w: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>□</w:t>
            </w:r>
            <w:r>
              <w:rPr>
                <w:rFonts w:ascii="Arial" w:eastAsia="標楷體" w:hAnsi="Arial" w:cs="Arial" w:hint="eastAsia"/>
                <w:bCs/>
                <w:sz w:val="26"/>
                <w:szCs w:val="26"/>
              </w:rPr>
              <w:t xml:space="preserve"> </w:t>
            </w:r>
            <w:r w:rsidRPr="00AA09B4">
              <w:rPr>
                <w:rFonts w:ascii="標楷體" w:eastAsia="標楷體" w:hAnsi="標楷體" w:cs="Arial"/>
                <w:bCs/>
                <w:sz w:val="26"/>
                <w:szCs w:val="26"/>
              </w:rPr>
              <w:t>新台幣</w:t>
            </w:r>
            <w:r w:rsidRPr="00AA09B4">
              <w:rPr>
                <w:rFonts w:ascii="Arial" w:eastAsia="標楷體" w:hAnsi="Arial" w:cs="Arial"/>
                <w:bCs/>
                <w:sz w:val="26"/>
                <w:szCs w:val="26"/>
              </w:rPr>
              <w:t xml:space="preserve"> </w:t>
            </w: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>1,</w:t>
            </w:r>
            <w:r w:rsidR="003651E3">
              <w:rPr>
                <w:rFonts w:ascii="Arial" w:eastAsia="標楷體" w:hAnsi="Arial" w:cs="Arial" w:hint="eastAsia"/>
                <w:bCs/>
                <w:sz w:val="26"/>
                <w:szCs w:val="26"/>
              </w:rPr>
              <w:t>2</w:t>
            </w: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>00</w:t>
            </w:r>
            <w:r w:rsidRPr="00AA09B4">
              <w:rPr>
                <w:rFonts w:ascii="Arial" w:eastAsia="標楷體" w:hAnsi="Arial" w:cs="Arial"/>
                <w:bCs/>
                <w:sz w:val="26"/>
                <w:szCs w:val="26"/>
              </w:rPr>
              <w:t>元</w:t>
            </w: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>(</w:t>
            </w: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>含晚宴</w:t>
            </w: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>)</w:t>
            </w:r>
          </w:p>
          <w:p w:rsidR="0049607F" w:rsidRDefault="0049607F" w:rsidP="001D370E">
            <w:pPr>
              <w:snapToGrid w:val="0"/>
              <w:spacing w:before="60" w:after="120"/>
              <w:ind w:leftChars="670" w:left="1876"/>
              <w:jc w:val="both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>□</w:t>
            </w:r>
            <w:r>
              <w:rPr>
                <w:rFonts w:ascii="Arial" w:eastAsia="標楷體" w:hAnsi="Arial" w:cs="Arial" w:hint="eastAsia"/>
                <w:bCs/>
                <w:sz w:val="26"/>
                <w:szCs w:val="26"/>
              </w:rPr>
              <w:t xml:space="preserve"> </w:t>
            </w: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>新台幣</w:t>
            </w: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 xml:space="preserve"> </w:t>
            </w:r>
            <w:r>
              <w:rPr>
                <w:rFonts w:ascii="Arial" w:eastAsia="標楷體" w:hAnsi="Arial" w:cs="Arial" w:hint="eastAsia"/>
                <w:bCs/>
                <w:sz w:val="26"/>
                <w:szCs w:val="26"/>
              </w:rPr>
              <w:t xml:space="preserve"> </w:t>
            </w: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>700</w:t>
            </w: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>元</w:t>
            </w: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>(</w:t>
            </w: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>不含晚宴</w:t>
            </w: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>)</w:t>
            </w:r>
          </w:p>
          <w:p w:rsidR="0049607F" w:rsidRPr="00C03E28" w:rsidRDefault="0049607F" w:rsidP="001D370E">
            <w:pPr>
              <w:snapToGrid w:val="0"/>
              <w:spacing w:before="60" w:after="120" w:line="400" w:lineRule="atLeast"/>
              <w:ind w:leftChars="150" w:left="420"/>
              <w:jc w:val="both"/>
              <w:rPr>
                <w:rFonts w:ascii="Arial" w:eastAsia="標楷體" w:hAnsi="Arial" w:cs="Arial"/>
                <w:bCs/>
                <w:sz w:val="26"/>
                <w:szCs w:val="26"/>
                <w:u w:val="single"/>
              </w:rPr>
            </w:pPr>
            <w:r>
              <w:rPr>
                <w:rFonts w:ascii="Arial" w:eastAsia="標楷體" w:hAnsi="Arial" w:cs="Arial" w:hint="eastAsia"/>
                <w:bCs/>
                <w:sz w:val="26"/>
                <w:szCs w:val="26"/>
              </w:rPr>
              <w:t>收據</w:t>
            </w:r>
            <w:r w:rsidRPr="001D370E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抬頭</w:t>
            </w:r>
            <w:r>
              <w:rPr>
                <w:rFonts w:ascii="Arial" w:eastAsia="標楷體" w:hAnsi="Arial" w:cs="Arial" w:hint="eastAsia"/>
                <w:bCs/>
                <w:sz w:val="26"/>
                <w:szCs w:val="26"/>
              </w:rPr>
              <w:t>：</w:t>
            </w:r>
            <w:r>
              <w:rPr>
                <w:rFonts w:ascii="Arial" w:eastAsia="標楷體" w:hAnsi="Arial" w:cs="Arial" w:hint="eastAsia"/>
                <w:bCs/>
                <w:sz w:val="26"/>
                <w:szCs w:val="26"/>
                <w:u w:val="single"/>
              </w:rPr>
              <w:t xml:space="preserve">                                                        </w:t>
            </w:r>
            <w:r w:rsidR="001D370E">
              <w:rPr>
                <w:rFonts w:ascii="Arial" w:eastAsia="標楷體" w:hAnsi="Arial" w:cs="Arial" w:hint="eastAsia"/>
                <w:bCs/>
                <w:sz w:val="26"/>
                <w:szCs w:val="26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  <w:bCs/>
                <w:sz w:val="26"/>
                <w:szCs w:val="26"/>
                <w:u w:val="single"/>
              </w:rPr>
              <w:t xml:space="preserve">     </w:t>
            </w:r>
          </w:p>
          <w:p w:rsidR="0049607F" w:rsidRDefault="0049607F" w:rsidP="001D370E">
            <w:pPr>
              <w:snapToGrid w:val="0"/>
              <w:spacing w:before="60" w:after="120" w:line="400" w:lineRule="atLeast"/>
              <w:ind w:leftChars="150" w:left="420"/>
              <w:jc w:val="both"/>
              <w:rPr>
                <w:rFonts w:ascii="Arial" w:eastAsia="標楷體" w:hAnsi="Arial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是否有意願提供贊助：</w:t>
            </w:r>
            <w:r w:rsidRPr="00C03E2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是，金額：</w:t>
            </w:r>
            <w:r>
              <w:rPr>
                <w:rFonts w:ascii="標楷體" w:eastAsia="標楷體" w:hAnsi="標楷體" w:cs="Arial" w:hint="eastAsia"/>
                <w:bCs/>
                <w:sz w:val="26"/>
                <w:szCs w:val="26"/>
                <w:u w:val="single"/>
              </w:rPr>
              <w:t xml:space="preserve">                  </w:t>
            </w:r>
            <w:r w:rsidRPr="00C03E2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  □ </w:t>
            </w: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否</w:t>
            </w:r>
          </w:p>
          <w:p w:rsidR="0049607F" w:rsidRPr="000936CB" w:rsidRDefault="0049607F" w:rsidP="001D370E">
            <w:pPr>
              <w:snapToGrid w:val="0"/>
              <w:spacing w:before="60" w:after="120" w:line="400" w:lineRule="atLeast"/>
              <w:ind w:leftChars="150" w:left="420"/>
              <w:jc w:val="both"/>
              <w:rPr>
                <w:rFonts w:ascii="Arial" w:eastAsia="標楷體" w:hAnsi="Arial" w:cs="Arial"/>
                <w:bCs/>
                <w:sz w:val="26"/>
                <w:szCs w:val="26"/>
                <w:u w:val="single"/>
              </w:rPr>
            </w:pPr>
            <w:r w:rsidRPr="000936CB">
              <w:rPr>
                <w:rFonts w:ascii="Arial" w:eastAsia="標楷體" w:hAnsi="Arial" w:cs="Arial" w:hint="eastAsia"/>
                <w:bCs/>
                <w:sz w:val="26"/>
                <w:szCs w:val="26"/>
              </w:rPr>
              <w:t>□</w:t>
            </w:r>
            <w:r w:rsidRPr="000936CB">
              <w:rPr>
                <w:rFonts w:ascii="Arial" w:eastAsia="標楷體" w:hAnsi="Arial" w:cs="Arial" w:hint="eastAsia"/>
                <w:bCs/>
                <w:sz w:val="26"/>
                <w:szCs w:val="26"/>
              </w:rPr>
              <w:t xml:space="preserve"> </w:t>
            </w:r>
            <w:r>
              <w:rPr>
                <w:rFonts w:ascii="Arial" w:eastAsia="標楷體" w:hAnsi="Arial" w:cs="Arial" w:hint="eastAsia"/>
                <w:bCs/>
                <w:sz w:val="26"/>
                <w:szCs w:val="26"/>
              </w:rPr>
              <w:t>申請</w:t>
            </w:r>
            <w:r w:rsidRPr="004F5DB3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公務人員</w:t>
            </w:r>
            <w:r>
              <w:rPr>
                <w:rFonts w:ascii="Arial" w:eastAsia="標楷體" w:hAnsi="Arial" w:cs="Arial" w:hint="eastAsia"/>
                <w:bCs/>
                <w:sz w:val="26"/>
                <w:szCs w:val="26"/>
              </w:rPr>
              <w:t>學習時數或技師換證訓練積分，</w:t>
            </w:r>
            <w:r w:rsidR="001D370E">
              <w:rPr>
                <w:rFonts w:ascii="Arial" w:eastAsia="標楷體" w:hAnsi="Arial" w:cs="Arial" w:hint="eastAsia"/>
                <w:bCs/>
                <w:sz w:val="26"/>
                <w:szCs w:val="26"/>
              </w:rPr>
              <w:t>請填</w:t>
            </w:r>
            <w:r>
              <w:rPr>
                <w:rFonts w:ascii="Arial" w:eastAsia="標楷體" w:hAnsi="Arial" w:cs="Arial" w:hint="eastAsia"/>
                <w:bCs/>
                <w:sz w:val="26"/>
                <w:szCs w:val="26"/>
              </w:rPr>
              <w:t>身分證字號：</w:t>
            </w:r>
            <w:r w:rsidR="001D370E">
              <w:rPr>
                <w:rFonts w:ascii="Arial" w:eastAsia="標楷體" w:hAnsi="Arial" w:cs="Arial" w:hint="eastAsia"/>
                <w:bCs/>
                <w:sz w:val="26"/>
                <w:szCs w:val="26"/>
                <w:u w:val="single"/>
              </w:rPr>
              <w:t xml:space="preserve">             </w:t>
            </w:r>
            <w:r>
              <w:rPr>
                <w:rFonts w:ascii="Arial" w:eastAsia="標楷體" w:hAnsi="Arial" w:cs="Arial" w:hint="eastAsia"/>
                <w:bCs/>
                <w:sz w:val="26"/>
                <w:szCs w:val="26"/>
                <w:u w:val="single"/>
              </w:rPr>
              <w:t xml:space="preserve"> </w:t>
            </w:r>
          </w:p>
          <w:p w:rsidR="0049607F" w:rsidRDefault="0049607F" w:rsidP="004F5DB3">
            <w:pPr>
              <w:snapToGrid w:val="0"/>
              <w:spacing w:before="60" w:after="120" w:line="400" w:lineRule="atLeast"/>
              <w:ind w:leftChars="150" w:left="420"/>
              <w:jc w:val="both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>□</w:t>
            </w:r>
            <w:r>
              <w:rPr>
                <w:rFonts w:ascii="Arial" w:eastAsia="標楷體" w:hAnsi="Arial" w:cs="Arial" w:hint="eastAsia"/>
                <w:bCs/>
                <w:sz w:val="26"/>
                <w:szCs w:val="26"/>
              </w:rPr>
              <w:t xml:space="preserve"> </w:t>
            </w:r>
            <w:r w:rsidRPr="001D370E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本人不克</w:t>
            </w: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>出席</w:t>
            </w:r>
          </w:p>
          <w:p w:rsidR="0049607F" w:rsidRPr="00C03E28" w:rsidRDefault="0049607F" w:rsidP="004F5DB3">
            <w:pPr>
              <w:wordWrap w:val="0"/>
              <w:snapToGrid w:val="0"/>
              <w:spacing w:before="240" w:after="120"/>
              <w:ind w:leftChars="251" w:left="703" w:rightChars="98" w:right="274"/>
              <w:jc w:val="right"/>
              <w:rPr>
                <w:rFonts w:ascii="Arial" w:eastAsia="標楷體" w:hAnsi="Arial" w:cs="Arial"/>
                <w:bCs/>
                <w:sz w:val="26"/>
                <w:szCs w:val="26"/>
                <w:u w:val="single"/>
              </w:rPr>
            </w:pPr>
            <w:r w:rsidRPr="00C03E28">
              <w:rPr>
                <w:rFonts w:ascii="Arial" w:eastAsia="標楷體" w:hAnsi="Arial" w:cs="Arial" w:hint="eastAsia"/>
                <w:bCs/>
                <w:sz w:val="26"/>
                <w:szCs w:val="26"/>
              </w:rPr>
              <w:t>會員代表簽章：</w:t>
            </w:r>
            <w:r>
              <w:rPr>
                <w:rFonts w:ascii="Arial" w:eastAsia="標楷體" w:hAnsi="Arial" w:cs="Arial" w:hint="eastAsia"/>
                <w:bCs/>
                <w:sz w:val="26"/>
                <w:szCs w:val="26"/>
                <w:u w:val="single"/>
              </w:rPr>
              <w:t xml:space="preserve">                     </w:t>
            </w:r>
          </w:p>
        </w:tc>
      </w:tr>
    </w:tbl>
    <w:p w:rsidR="001D370E" w:rsidRDefault="001D370E" w:rsidP="0049607F">
      <w:pPr>
        <w:snapToGrid w:val="0"/>
        <w:spacing w:afterLines="25" w:after="95"/>
        <w:jc w:val="center"/>
        <w:rPr>
          <w:rFonts w:ascii="Arial" w:eastAsia="標楷體" w:hAnsi="Arial" w:cs="Arial"/>
          <w:b/>
          <w:color w:val="800080"/>
          <w:sz w:val="24"/>
          <w:szCs w:val="24"/>
          <w:shd w:val="pct15" w:color="auto" w:fill="FFFFFF"/>
        </w:rPr>
      </w:pPr>
    </w:p>
    <w:p w:rsidR="00096BFB" w:rsidRDefault="001D370E" w:rsidP="0049607F">
      <w:pPr>
        <w:snapToGrid w:val="0"/>
        <w:spacing w:afterLines="25" w:after="95"/>
        <w:jc w:val="center"/>
        <w:rPr>
          <w:rFonts w:ascii="Arial" w:eastAsia="標楷體" w:hAnsi="Arial" w:cs="Arial"/>
          <w:b/>
          <w:color w:val="800080"/>
          <w:szCs w:val="28"/>
          <w:shd w:val="pct15" w:color="auto" w:fill="FFFFFF"/>
        </w:rPr>
      </w:pPr>
      <w:r>
        <w:rPr>
          <w:rFonts w:ascii="Arial" w:eastAsia="標楷體" w:hAnsi="Arial" w:cs="Arial" w:hint="eastAsia"/>
          <w:b/>
          <w:bCs/>
          <w:noProof/>
          <w:color w:val="80008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6FFB2" wp14:editId="27FC2070">
                <wp:simplePos x="0" y="0"/>
                <wp:positionH relativeFrom="column">
                  <wp:posOffset>-92710</wp:posOffset>
                </wp:positionH>
                <wp:positionV relativeFrom="paragraph">
                  <wp:posOffset>33020</wp:posOffset>
                </wp:positionV>
                <wp:extent cx="6667500" cy="0"/>
                <wp:effectExtent l="0" t="0" r="0" b="19050"/>
                <wp:wrapNone/>
                <wp:docPr id="2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2.6pt" to="517.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kB1HgIAAEI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">
                <v:stroke dashstyle="dash"/>
              </v:line>
            </w:pict>
          </mc:Fallback>
        </mc:AlternateContent>
      </w:r>
    </w:p>
    <w:p w:rsidR="0049607F" w:rsidRDefault="0049607F" w:rsidP="0049607F">
      <w:pPr>
        <w:snapToGrid w:val="0"/>
        <w:spacing w:afterLines="25" w:after="95"/>
        <w:jc w:val="center"/>
        <w:rPr>
          <w:rFonts w:ascii="Arial" w:eastAsia="標楷體" w:hAnsi="Arial" w:cs="Arial"/>
          <w:b/>
          <w:color w:val="800080"/>
          <w:szCs w:val="28"/>
          <w:shd w:val="pct15" w:color="auto" w:fill="FFFFFF"/>
        </w:rPr>
      </w:pPr>
      <w:r w:rsidRPr="00D763C1">
        <w:rPr>
          <w:rFonts w:ascii="Arial" w:eastAsia="標楷體" w:hAnsi="Arial" w:cs="Arial"/>
          <w:b/>
          <w:color w:val="800080"/>
          <w:szCs w:val="28"/>
          <w:shd w:val="pct15" w:color="auto" w:fill="FFFFFF"/>
        </w:rPr>
        <w:t xml:space="preserve">~ </w:t>
      </w:r>
      <w:r>
        <w:rPr>
          <w:rFonts w:ascii="Arial" w:eastAsia="標楷體" w:hAnsi="Arial" w:cs="Arial" w:hint="eastAsia"/>
          <w:b/>
          <w:color w:val="800080"/>
          <w:szCs w:val="28"/>
          <w:shd w:val="pct15" w:color="auto" w:fill="FFFFFF"/>
        </w:rPr>
        <w:t>非會員</w:t>
      </w:r>
      <w:r w:rsidRPr="00D763C1">
        <w:rPr>
          <w:rFonts w:ascii="Arial" w:eastAsia="標楷體" w:hAnsi="Arial" w:cs="Arial"/>
          <w:b/>
          <w:bCs/>
          <w:color w:val="800080"/>
          <w:szCs w:val="28"/>
          <w:shd w:val="pct15" w:color="auto" w:fill="FFFFFF"/>
        </w:rPr>
        <w:t>報名表</w:t>
      </w:r>
      <w:r w:rsidRPr="00D763C1">
        <w:rPr>
          <w:rFonts w:ascii="Arial" w:eastAsia="標楷體" w:hAnsi="Arial" w:cs="Arial"/>
          <w:b/>
          <w:color w:val="800080"/>
          <w:szCs w:val="28"/>
          <w:shd w:val="pct15" w:color="auto" w:fill="FFFFFF"/>
        </w:rPr>
        <w:t>回函</w:t>
      </w:r>
      <w:r w:rsidRPr="00D763C1">
        <w:rPr>
          <w:rFonts w:ascii="Arial" w:eastAsia="標楷體" w:hAnsi="Arial" w:cs="Arial"/>
          <w:b/>
          <w:color w:val="800080"/>
          <w:szCs w:val="28"/>
          <w:shd w:val="pct15" w:color="auto" w:fill="FFFFFF"/>
        </w:rPr>
        <w:t xml:space="preserve"> </w:t>
      </w:r>
      <w:r w:rsidRPr="00D763C1">
        <w:rPr>
          <w:rFonts w:ascii="Arial" w:eastAsia="標楷體" w:hAnsi="Arial" w:cs="Arial"/>
          <w:b/>
          <w:bCs/>
          <w:color w:val="800080"/>
          <w:szCs w:val="28"/>
          <w:shd w:val="pct15" w:color="auto" w:fill="FFFFFF"/>
        </w:rPr>
        <w:t>~</w:t>
      </w:r>
    </w:p>
    <w:p w:rsidR="00C775E6" w:rsidRPr="0049607F" w:rsidRDefault="0049607F" w:rsidP="0049607F">
      <w:pPr>
        <w:snapToGrid w:val="0"/>
        <w:jc w:val="center"/>
        <w:rPr>
          <w:rFonts w:ascii="Arial" w:eastAsia="標楷體" w:hAnsi="Arial" w:cs="Arial"/>
          <w:b/>
          <w:color w:val="800080"/>
          <w:szCs w:val="28"/>
          <w:shd w:val="pct15" w:color="auto" w:fill="FFFFFF"/>
        </w:rPr>
      </w:pPr>
      <w:r w:rsidRPr="00D763C1">
        <w:rPr>
          <w:rFonts w:ascii="Arial" w:eastAsia="標楷體" w:hAnsi="Arial" w:cs="Arial" w:hint="eastAsia"/>
          <w:kern w:val="0"/>
          <w:szCs w:val="28"/>
        </w:rPr>
        <w:t>FAX To</w:t>
      </w:r>
      <w:r w:rsidRPr="00D763C1">
        <w:rPr>
          <w:rFonts w:ascii="Arial" w:eastAsia="標楷體" w:hAnsi="Arial" w:cs="Arial"/>
          <w:kern w:val="0"/>
          <w:szCs w:val="28"/>
        </w:rPr>
        <w:t>：</w:t>
      </w:r>
      <w:r w:rsidRPr="00D763C1">
        <w:rPr>
          <w:rFonts w:ascii="Arial" w:eastAsia="標楷體" w:hAnsi="Arial" w:cs="Arial"/>
          <w:b/>
          <w:bCs/>
          <w:kern w:val="0"/>
          <w:szCs w:val="28"/>
        </w:rPr>
        <w:t>02-2364-3101</w:t>
      </w:r>
      <w:r w:rsidRPr="00D763C1">
        <w:rPr>
          <w:rFonts w:ascii="Arial" w:eastAsia="標楷體" w:hAnsi="Arial" w:cs="Arial" w:hint="eastAsia"/>
          <w:kern w:val="0"/>
          <w:szCs w:val="28"/>
        </w:rPr>
        <w:t xml:space="preserve"> </w:t>
      </w:r>
      <w:r w:rsidRPr="00D763C1">
        <w:rPr>
          <w:rFonts w:ascii="Arial" w:eastAsia="標楷體" w:hAnsi="Arial" w:cs="Arial"/>
          <w:kern w:val="0"/>
          <w:szCs w:val="28"/>
        </w:rPr>
        <w:t>或</w:t>
      </w:r>
      <w:r w:rsidRPr="00D763C1">
        <w:rPr>
          <w:rFonts w:ascii="Arial" w:eastAsia="標楷體" w:hAnsi="Arial" w:cs="Arial" w:hint="eastAsia"/>
          <w:kern w:val="0"/>
          <w:szCs w:val="28"/>
        </w:rPr>
        <w:t xml:space="preserve"> </w:t>
      </w:r>
      <w:r w:rsidRPr="00D763C1">
        <w:rPr>
          <w:rFonts w:ascii="Arial" w:eastAsia="標楷體" w:hAnsi="Arial" w:cs="Arial"/>
          <w:kern w:val="0"/>
          <w:szCs w:val="28"/>
        </w:rPr>
        <w:t>E-mail</w:t>
      </w:r>
      <w:r w:rsidRPr="00D763C1">
        <w:rPr>
          <w:rFonts w:ascii="Arial" w:eastAsia="標楷體" w:hAnsi="Arial" w:cs="Arial"/>
          <w:kern w:val="0"/>
          <w:szCs w:val="28"/>
        </w:rPr>
        <w:t>：</w:t>
      </w:r>
      <w:hyperlink r:id="rId14" w:history="1">
        <w:r w:rsidRPr="00C200C8">
          <w:rPr>
            <w:rStyle w:val="a7"/>
            <w:rFonts w:ascii="Arial" w:eastAsia="標楷體" w:hAnsi="Arial" w:cs="Arial" w:hint="eastAsia"/>
            <w:kern w:val="0"/>
            <w:szCs w:val="28"/>
          </w:rPr>
          <w:t>its</w:t>
        </w:r>
        <w:r w:rsidRPr="00C200C8">
          <w:rPr>
            <w:rStyle w:val="a7"/>
            <w:rFonts w:ascii="Arial" w:eastAsia="標楷體" w:hAnsi="Arial" w:cs="Arial"/>
            <w:kern w:val="0"/>
            <w:szCs w:val="28"/>
          </w:rPr>
          <w:t>@its-taiwan.org.tw</w:t>
        </w:r>
      </w:hyperlink>
    </w:p>
    <w:tbl>
      <w:tblPr>
        <w:tblW w:w="1024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6"/>
        <w:gridCol w:w="3119"/>
        <w:gridCol w:w="1134"/>
        <w:gridCol w:w="4130"/>
      </w:tblGrid>
      <w:tr w:rsidR="00C775E6" w:rsidRPr="00AB6373" w:rsidTr="003651E3">
        <w:trPr>
          <w:cantSplit/>
          <w:trHeight w:hRule="exact" w:val="397"/>
          <w:jc w:val="center"/>
        </w:trPr>
        <w:tc>
          <w:tcPr>
            <w:tcW w:w="1024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775E6" w:rsidRPr="00AB6373" w:rsidRDefault="00C775E6" w:rsidP="00927FEE">
            <w:pPr>
              <w:snapToGrid w:val="0"/>
              <w:ind w:firstLineChars="100" w:firstLine="240"/>
              <w:jc w:val="center"/>
              <w:rPr>
                <w:rFonts w:ascii="Arial" w:eastAsia="標楷體" w:hAnsi="Arial" w:cs="Arial"/>
                <w:b/>
                <w:sz w:val="24"/>
                <w:szCs w:val="24"/>
              </w:rPr>
            </w:pPr>
            <w:r w:rsidRPr="00AB6373">
              <w:rPr>
                <w:rFonts w:ascii="Arial" w:eastAsia="標楷體" w:hAnsi="Arial" w:cs="Arial"/>
                <w:b/>
                <w:sz w:val="24"/>
                <w:szCs w:val="24"/>
              </w:rPr>
              <w:t>報名</w:t>
            </w:r>
            <w:r w:rsidR="0049607F">
              <w:rPr>
                <w:rFonts w:ascii="Arial" w:eastAsia="標楷體" w:hAnsi="Arial" w:cs="Arial" w:hint="eastAsia"/>
                <w:b/>
                <w:sz w:val="24"/>
                <w:szCs w:val="24"/>
              </w:rPr>
              <w:t>項目</w:t>
            </w:r>
          </w:p>
        </w:tc>
      </w:tr>
      <w:tr w:rsidR="003651E3" w:rsidRPr="00AB6373" w:rsidTr="005E6ED4">
        <w:trPr>
          <w:cantSplit/>
          <w:trHeight w:hRule="exact" w:val="859"/>
          <w:jc w:val="center"/>
        </w:trPr>
        <w:tc>
          <w:tcPr>
            <w:tcW w:w="498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51E3" w:rsidRDefault="003651E3" w:rsidP="0089138B">
            <w:pPr>
              <w:snapToGrid w:val="0"/>
              <w:spacing w:before="60" w:after="60"/>
              <w:ind w:leftChars="75" w:left="210"/>
              <w:rPr>
                <w:rFonts w:ascii="Arial" w:eastAsia="標楷體" w:hAnsi="Arial" w:cs="Arial"/>
                <w:b/>
                <w:bCs/>
                <w:sz w:val="26"/>
                <w:szCs w:val="26"/>
              </w:rPr>
            </w:pPr>
            <w:r w:rsidRPr="00D763C1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□非會員</w:t>
            </w:r>
            <w:r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，</w:t>
            </w:r>
            <w:r w:rsidRPr="00D763C1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新台幣</w:t>
            </w:r>
            <w:r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1,500</w:t>
            </w:r>
            <w:r w:rsidRPr="00D763C1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元</w:t>
            </w:r>
            <w:r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(</w:t>
            </w:r>
            <w:r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含晚宴</w:t>
            </w:r>
            <w:r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)</w:t>
            </w:r>
          </w:p>
          <w:p w:rsidR="003651E3" w:rsidRDefault="003651E3" w:rsidP="0089138B">
            <w:pPr>
              <w:snapToGrid w:val="0"/>
              <w:spacing w:before="60" w:after="60"/>
              <w:ind w:leftChars="75" w:left="210"/>
              <w:rPr>
                <w:rFonts w:ascii="Arial" w:eastAsia="標楷體" w:hAnsi="Arial" w:cs="Arial"/>
                <w:b/>
                <w:bCs/>
                <w:sz w:val="26"/>
                <w:szCs w:val="26"/>
              </w:rPr>
            </w:pPr>
            <w:r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□非會員，新台幣</w:t>
            </w:r>
            <w:r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1,0</w:t>
            </w:r>
            <w:r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00</w:t>
            </w:r>
            <w:r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元</w:t>
            </w:r>
            <w:r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(</w:t>
            </w:r>
            <w:r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不</w:t>
            </w:r>
            <w:r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含晚宴</w:t>
            </w:r>
            <w:r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51E3" w:rsidRDefault="003651E3" w:rsidP="003651E3">
            <w:pPr>
              <w:snapToGrid w:val="0"/>
              <w:spacing w:before="60" w:after="60"/>
              <w:ind w:leftChars="75" w:left="210"/>
              <w:rPr>
                <w:rFonts w:ascii="Arial" w:eastAsia="標楷體" w:hAnsi="Arial" w:cs="Arial"/>
                <w:b/>
                <w:bCs/>
                <w:sz w:val="26"/>
                <w:szCs w:val="26"/>
              </w:rPr>
            </w:pPr>
            <w:r w:rsidRPr="00D763C1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□</w:t>
            </w:r>
            <w:r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學生，</w:t>
            </w:r>
            <w:r w:rsidRPr="00D763C1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新台幣</w:t>
            </w:r>
            <w:r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800</w:t>
            </w:r>
            <w:r w:rsidRPr="00D763C1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元</w:t>
            </w:r>
            <w:r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(</w:t>
            </w:r>
            <w:r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含晚宴</w:t>
            </w:r>
            <w:r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)</w:t>
            </w:r>
          </w:p>
          <w:p w:rsidR="003651E3" w:rsidRPr="00512F4F" w:rsidRDefault="003651E3" w:rsidP="003651E3">
            <w:pPr>
              <w:snapToGrid w:val="0"/>
              <w:spacing w:before="60" w:after="60"/>
              <w:ind w:leftChars="75" w:left="210"/>
              <w:rPr>
                <w:rFonts w:ascii="Arial" w:eastAsia="標楷體" w:hAnsi="Arial" w:cs="Arial"/>
                <w:b/>
                <w:bCs/>
                <w:sz w:val="26"/>
                <w:szCs w:val="26"/>
              </w:rPr>
            </w:pPr>
            <w:r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□</w:t>
            </w:r>
            <w:r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學生</w:t>
            </w:r>
            <w:r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，新台幣</w:t>
            </w:r>
            <w:r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3</w:t>
            </w:r>
            <w:r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00</w:t>
            </w:r>
            <w:r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元</w:t>
            </w:r>
            <w:r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(</w:t>
            </w:r>
            <w:r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不</w:t>
            </w:r>
            <w:r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含晚宴</w:t>
            </w:r>
            <w:r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)</w:t>
            </w:r>
          </w:p>
        </w:tc>
      </w:tr>
      <w:tr w:rsidR="00C775E6" w:rsidRPr="00AB6373" w:rsidTr="00B36B51">
        <w:trPr>
          <w:cantSplit/>
          <w:trHeight w:hRule="exact" w:val="397"/>
          <w:jc w:val="center"/>
        </w:trPr>
        <w:tc>
          <w:tcPr>
            <w:tcW w:w="10249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5E6" w:rsidRPr="00AB6373" w:rsidRDefault="00C775E6" w:rsidP="00927FEE">
            <w:pPr>
              <w:snapToGrid w:val="0"/>
              <w:ind w:firstLineChars="100" w:firstLine="240"/>
              <w:jc w:val="center"/>
              <w:rPr>
                <w:rFonts w:ascii="Arial" w:eastAsia="標楷體" w:hAnsi="Arial" w:cs="Arial"/>
                <w:b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 w:val="24"/>
                <w:szCs w:val="24"/>
              </w:rPr>
              <w:t>參</w:t>
            </w:r>
            <w:r>
              <w:rPr>
                <w:rFonts w:ascii="Arial" w:eastAsia="標楷體" w:hAnsi="Arial" w:cs="Arial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b/>
                <w:sz w:val="24"/>
                <w:szCs w:val="24"/>
              </w:rPr>
              <w:t>加</w:t>
            </w:r>
            <w:r>
              <w:rPr>
                <w:rFonts w:ascii="Arial" w:eastAsia="標楷體" w:hAnsi="Arial" w:cs="Arial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b/>
                <w:sz w:val="24"/>
                <w:szCs w:val="24"/>
              </w:rPr>
              <w:t>者</w:t>
            </w:r>
            <w:r w:rsidRPr="00AB6373">
              <w:rPr>
                <w:rFonts w:ascii="Arial" w:eastAsia="標楷體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b/>
                <w:sz w:val="24"/>
                <w:szCs w:val="24"/>
              </w:rPr>
              <w:t>報</w:t>
            </w:r>
            <w:r>
              <w:rPr>
                <w:rFonts w:ascii="Arial" w:eastAsia="標楷體" w:hAnsi="Arial" w:cs="Arial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b/>
                <w:sz w:val="24"/>
                <w:szCs w:val="24"/>
              </w:rPr>
              <w:t>名</w:t>
            </w:r>
            <w:r>
              <w:rPr>
                <w:rFonts w:ascii="Arial" w:eastAsia="標楷體" w:hAnsi="Arial" w:cs="Arial" w:hint="eastAsia"/>
                <w:b/>
                <w:sz w:val="24"/>
                <w:szCs w:val="24"/>
              </w:rPr>
              <w:t xml:space="preserve"> </w:t>
            </w:r>
            <w:r w:rsidRPr="00AB6373">
              <w:rPr>
                <w:rFonts w:ascii="Arial" w:eastAsia="標楷體" w:hAnsi="Arial" w:cs="Arial"/>
                <w:b/>
                <w:sz w:val="24"/>
                <w:szCs w:val="24"/>
              </w:rPr>
              <w:t>資</w:t>
            </w:r>
            <w:r w:rsidRPr="00AB6373">
              <w:rPr>
                <w:rFonts w:ascii="Arial" w:eastAsia="標楷體" w:hAnsi="Arial" w:cs="Arial"/>
                <w:b/>
                <w:sz w:val="24"/>
                <w:szCs w:val="24"/>
              </w:rPr>
              <w:t xml:space="preserve"> </w:t>
            </w:r>
            <w:r w:rsidRPr="00AB6373">
              <w:rPr>
                <w:rFonts w:ascii="Arial" w:eastAsia="標楷體" w:hAnsi="Arial" w:cs="Arial"/>
                <w:b/>
                <w:sz w:val="24"/>
                <w:szCs w:val="24"/>
              </w:rPr>
              <w:t>料</w:t>
            </w:r>
          </w:p>
        </w:tc>
      </w:tr>
      <w:tr w:rsidR="00C775E6" w:rsidRPr="00AB6373" w:rsidTr="00B36B51">
        <w:trPr>
          <w:cantSplit/>
          <w:trHeight w:hRule="exact" w:val="567"/>
          <w:jc w:val="center"/>
        </w:trPr>
        <w:tc>
          <w:tcPr>
            <w:tcW w:w="18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9DC" w:rsidRDefault="00C775E6" w:rsidP="000E19DC">
            <w:pPr>
              <w:snapToGrid w:val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AB6373">
              <w:rPr>
                <w:rFonts w:ascii="Arial" w:eastAsia="標楷體" w:hAnsi="Arial" w:cs="Arial"/>
                <w:sz w:val="24"/>
                <w:szCs w:val="24"/>
              </w:rPr>
              <w:t>任職單位</w:t>
            </w:r>
          </w:p>
          <w:p w:rsidR="000E19DC" w:rsidRPr="000E19DC" w:rsidRDefault="000E19DC" w:rsidP="000E19DC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0E19DC">
              <w:rPr>
                <w:rFonts w:ascii="Arial" w:eastAsia="標楷體" w:hAnsi="Arial" w:cs="Arial" w:hint="eastAsia"/>
                <w:sz w:val="20"/>
              </w:rPr>
              <w:t>(</w:t>
            </w:r>
            <w:r w:rsidRPr="000E19DC">
              <w:rPr>
                <w:rFonts w:ascii="Arial" w:eastAsia="標楷體" w:hAnsi="Arial" w:cs="Arial" w:hint="eastAsia"/>
                <w:sz w:val="20"/>
              </w:rPr>
              <w:t>收據抬頭</w:t>
            </w:r>
            <w:r w:rsidRPr="000E19DC">
              <w:rPr>
                <w:rFonts w:ascii="Arial" w:eastAsia="標楷體" w:hAnsi="Arial" w:cs="Arial" w:hint="eastAsia"/>
                <w:sz w:val="20"/>
              </w:rPr>
              <w:t>)</w:t>
            </w:r>
          </w:p>
        </w:tc>
        <w:tc>
          <w:tcPr>
            <w:tcW w:w="8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5E6" w:rsidRPr="000E19DC" w:rsidRDefault="00C775E6" w:rsidP="000E19DC">
            <w:pPr>
              <w:snapToGrid w:val="0"/>
              <w:ind w:leftChars="49" w:left="137"/>
              <w:jc w:val="both"/>
              <w:rPr>
                <w:rFonts w:ascii="Arial" w:eastAsia="標楷體" w:hAnsi="Arial" w:cs="Arial"/>
                <w:sz w:val="24"/>
                <w:szCs w:val="24"/>
                <w:u w:val="single"/>
              </w:rPr>
            </w:pPr>
          </w:p>
        </w:tc>
      </w:tr>
      <w:tr w:rsidR="000E19DC" w:rsidRPr="00AB6373" w:rsidTr="00B36B51">
        <w:trPr>
          <w:cantSplit/>
          <w:trHeight w:hRule="exact" w:val="567"/>
          <w:jc w:val="center"/>
        </w:trPr>
        <w:tc>
          <w:tcPr>
            <w:tcW w:w="18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9DC" w:rsidRPr="00AB6373" w:rsidRDefault="000E19DC" w:rsidP="000E19DC">
            <w:pPr>
              <w:snapToGrid w:val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AB6373">
              <w:rPr>
                <w:rFonts w:ascii="Arial" w:eastAsia="標楷體" w:hAnsi="Arial" w:cs="Arial"/>
                <w:sz w:val="24"/>
                <w:szCs w:val="24"/>
              </w:rPr>
              <w:t>通訊地址</w:t>
            </w:r>
          </w:p>
        </w:tc>
        <w:tc>
          <w:tcPr>
            <w:tcW w:w="8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19DC" w:rsidRPr="000E19DC" w:rsidRDefault="000E19DC" w:rsidP="000E19DC">
            <w:pPr>
              <w:snapToGrid w:val="0"/>
              <w:ind w:leftChars="49" w:left="137"/>
              <w:jc w:val="both"/>
              <w:rPr>
                <w:rFonts w:ascii="Arial" w:eastAsia="標楷體" w:hAnsi="Arial" w:cs="Arial"/>
                <w:sz w:val="24"/>
                <w:szCs w:val="24"/>
                <w:u w:val="single"/>
              </w:rPr>
            </w:pPr>
          </w:p>
        </w:tc>
      </w:tr>
      <w:tr w:rsidR="00C775E6" w:rsidRPr="00AB6373" w:rsidTr="005E6ED4">
        <w:trPr>
          <w:cantSplit/>
          <w:trHeight w:hRule="exact" w:val="567"/>
          <w:jc w:val="center"/>
        </w:trPr>
        <w:tc>
          <w:tcPr>
            <w:tcW w:w="18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5E6" w:rsidRPr="00AB6373" w:rsidRDefault="00C775E6" w:rsidP="00927FEE">
            <w:pPr>
              <w:snapToGrid w:val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AB6373">
              <w:rPr>
                <w:rFonts w:ascii="Arial" w:eastAsia="標楷體" w:hAnsi="Arial" w:cs="Arial"/>
                <w:sz w:val="24"/>
                <w:szCs w:val="24"/>
              </w:rPr>
              <w:t>中文姓名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5E6" w:rsidRPr="000E19DC" w:rsidRDefault="00C775E6" w:rsidP="000E19DC">
            <w:pPr>
              <w:snapToGrid w:val="0"/>
              <w:ind w:leftChars="49" w:left="137"/>
              <w:jc w:val="both"/>
              <w:rPr>
                <w:rFonts w:ascii="Arial" w:eastAsia="標楷體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5E6" w:rsidRPr="00AB6373" w:rsidRDefault="00C775E6" w:rsidP="00927FEE">
            <w:pPr>
              <w:snapToGrid w:val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AB6373">
              <w:rPr>
                <w:rFonts w:ascii="Arial" w:eastAsia="標楷體" w:hAnsi="Arial" w:cs="Arial"/>
                <w:sz w:val="24"/>
                <w:szCs w:val="24"/>
              </w:rPr>
              <w:t>職稱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5E6" w:rsidRPr="000E19DC" w:rsidRDefault="00C775E6" w:rsidP="000E19DC">
            <w:pPr>
              <w:snapToGrid w:val="0"/>
              <w:ind w:leftChars="49" w:left="137"/>
              <w:jc w:val="both"/>
              <w:rPr>
                <w:rFonts w:ascii="Arial" w:eastAsia="標楷體" w:hAnsi="Arial" w:cs="Arial"/>
                <w:sz w:val="24"/>
                <w:szCs w:val="24"/>
                <w:u w:val="single"/>
              </w:rPr>
            </w:pPr>
          </w:p>
        </w:tc>
      </w:tr>
      <w:tr w:rsidR="00C775E6" w:rsidRPr="00AB6373" w:rsidTr="005E6ED4">
        <w:trPr>
          <w:cantSplit/>
          <w:trHeight w:hRule="exact" w:val="567"/>
          <w:jc w:val="center"/>
        </w:trPr>
        <w:tc>
          <w:tcPr>
            <w:tcW w:w="18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5E6" w:rsidRPr="00AB6373" w:rsidRDefault="00C775E6" w:rsidP="00927FEE">
            <w:pPr>
              <w:snapToGrid w:val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AB6373">
              <w:rPr>
                <w:rFonts w:ascii="Arial" w:eastAsia="標楷體" w:hAnsi="Arial" w:cs="Arial"/>
                <w:sz w:val="24"/>
                <w:szCs w:val="24"/>
              </w:rPr>
              <w:t>電話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5E6" w:rsidRPr="000E19DC" w:rsidRDefault="00C775E6" w:rsidP="000E19DC">
            <w:pPr>
              <w:snapToGrid w:val="0"/>
              <w:ind w:leftChars="49" w:left="137"/>
              <w:jc w:val="both"/>
              <w:rPr>
                <w:rFonts w:ascii="Arial" w:eastAsia="標楷體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5E6" w:rsidRPr="00AB6373" w:rsidRDefault="00C775E6" w:rsidP="00927FEE">
            <w:pPr>
              <w:snapToGrid w:val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AB6373">
              <w:rPr>
                <w:rFonts w:ascii="Arial" w:eastAsia="標楷體" w:hAnsi="Arial" w:cs="Arial"/>
                <w:sz w:val="24"/>
                <w:szCs w:val="24"/>
              </w:rPr>
              <w:t>傳真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5E6" w:rsidRPr="000E19DC" w:rsidRDefault="00C775E6" w:rsidP="000E19DC">
            <w:pPr>
              <w:snapToGrid w:val="0"/>
              <w:ind w:leftChars="49" w:left="137"/>
              <w:jc w:val="both"/>
              <w:rPr>
                <w:rFonts w:ascii="Arial" w:eastAsia="標楷體" w:hAnsi="Arial" w:cs="Arial"/>
                <w:sz w:val="24"/>
                <w:szCs w:val="24"/>
                <w:u w:val="single"/>
              </w:rPr>
            </w:pPr>
          </w:p>
        </w:tc>
      </w:tr>
      <w:tr w:rsidR="00C775E6" w:rsidRPr="00AB6373" w:rsidTr="005E6ED4">
        <w:trPr>
          <w:cantSplit/>
          <w:trHeight w:hRule="exact" w:val="567"/>
          <w:jc w:val="center"/>
        </w:trPr>
        <w:tc>
          <w:tcPr>
            <w:tcW w:w="18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5E6" w:rsidRPr="00AB6373" w:rsidRDefault="00C775E6" w:rsidP="00927FEE">
            <w:pPr>
              <w:snapToGrid w:val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AB6373">
              <w:rPr>
                <w:rFonts w:ascii="Arial" w:eastAsia="標楷體" w:hAnsi="Arial" w:cs="Arial"/>
                <w:sz w:val="24"/>
                <w:szCs w:val="24"/>
              </w:rPr>
              <w:t>行動電話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5E6" w:rsidRPr="000E19DC" w:rsidRDefault="00C775E6" w:rsidP="000E19DC">
            <w:pPr>
              <w:snapToGrid w:val="0"/>
              <w:ind w:leftChars="49" w:left="137"/>
              <w:jc w:val="both"/>
              <w:rPr>
                <w:rFonts w:ascii="Arial" w:eastAsia="標楷體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5E6" w:rsidRPr="00AB6373" w:rsidRDefault="00C775E6" w:rsidP="00927FEE">
            <w:pPr>
              <w:snapToGrid w:val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AB6373">
              <w:rPr>
                <w:rFonts w:ascii="Arial" w:eastAsia="標楷體" w:hAnsi="Arial" w:cs="Arial"/>
                <w:sz w:val="24"/>
                <w:szCs w:val="24"/>
              </w:rPr>
              <w:t>E-mail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5E6" w:rsidRPr="000E19DC" w:rsidRDefault="00C775E6" w:rsidP="000E19DC">
            <w:pPr>
              <w:snapToGrid w:val="0"/>
              <w:ind w:leftChars="49" w:left="137"/>
              <w:jc w:val="both"/>
              <w:rPr>
                <w:rFonts w:ascii="Arial" w:eastAsia="標楷體" w:hAnsi="Arial" w:cs="Arial"/>
                <w:sz w:val="24"/>
                <w:szCs w:val="24"/>
                <w:u w:val="single"/>
              </w:rPr>
            </w:pPr>
          </w:p>
        </w:tc>
      </w:tr>
      <w:tr w:rsidR="000E19DC" w:rsidRPr="00AB6373" w:rsidTr="005E6ED4">
        <w:trPr>
          <w:cantSplit/>
          <w:trHeight w:hRule="exact" w:val="724"/>
          <w:jc w:val="center"/>
        </w:trPr>
        <w:tc>
          <w:tcPr>
            <w:tcW w:w="186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E19DC" w:rsidRDefault="000E19DC" w:rsidP="00927FEE">
            <w:pPr>
              <w:snapToGrid w:val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身分證字號</w:t>
            </w:r>
          </w:p>
          <w:p w:rsidR="000E19DC" w:rsidRPr="000E19DC" w:rsidRDefault="000E19DC" w:rsidP="00927FEE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0E19DC">
              <w:rPr>
                <w:rFonts w:ascii="Arial" w:eastAsia="標楷體" w:hAnsi="Arial" w:cs="Arial" w:hint="eastAsia"/>
                <w:sz w:val="20"/>
              </w:rPr>
              <w:t>(</w:t>
            </w:r>
            <w:r>
              <w:rPr>
                <w:rFonts w:ascii="Arial" w:eastAsia="標楷體" w:hAnsi="Arial" w:cs="Arial" w:hint="eastAsia"/>
                <w:sz w:val="20"/>
              </w:rPr>
              <w:t>需</w:t>
            </w:r>
            <w:r w:rsidRPr="000E19DC">
              <w:rPr>
                <w:rFonts w:ascii="Arial" w:eastAsia="標楷體" w:hAnsi="Arial" w:cs="Arial" w:hint="eastAsia"/>
                <w:sz w:val="20"/>
              </w:rPr>
              <w:t>積</w:t>
            </w:r>
            <w:r w:rsidR="00186EAA">
              <w:rPr>
                <w:rFonts w:ascii="Arial" w:eastAsia="標楷體" w:hAnsi="Arial" w:cs="Arial" w:hint="eastAsia"/>
                <w:sz w:val="20"/>
              </w:rPr>
              <w:t>分</w:t>
            </w:r>
            <w:r w:rsidRPr="000E19DC">
              <w:rPr>
                <w:rFonts w:ascii="Arial" w:eastAsia="標楷體" w:hAnsi="Arial" w:cs="Arial" w:hint="eastAsia"/>
                <w:sz w:val="20"/>
              </w:rPr>
              <w:t>認證者填寫</w:t>
            </w:r>
            <w:r w:rsidRPr="000E19DC">
              <w:rPr>
                <w:rFonts w:ascii="Arial" w:eastAsia="標楷體" w:hAnsi="Arial" w:cs="Arial" w:hint="eastAsia"/>
                <w:sz w:val="20"/>
              </w:rPr>
              <w:t>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E19DC" w:rsidRPr="009F5CEB" w:rsidRDefault="000E19DC" w:rsidP="00927FEE">
            <w:pPr>
              <w:snapToGrid w:val="0"/>
              <w:ind w:leftChars="49" w:left="137"/>
              <w:jc w:val="both"/>
              <w:rPr>
                <w:rFonts w:ascii="Arial" w:eastAsia="標楷體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E19DC" w:rsidRPr="009F5CEB" w:rsidRDefault="000E19DC" w:rsidP="000E19DC">
            <w:pPr>
              <w:snapToGrid w:val="0"/>
              <w:jc w:val="center"/>
              <w:rPr>
                <w:rFonts w:ascii="Arial" w:eastAsia="標楷體" w:hAnsi="Arial" w:cs="Arial"/>
                <w:sz w:val="24"/>
                <w:szCs w:val="24"/>
                <w:u w:val="single"/>
              </w:rPr>
            </w:pPr>
            <w:r w:rsidRPr="00AB6373">
              <w:rPr>
                <w:rFonts w:ascii="Arial" w:eastAsia="標楷體" w:hAnsi="Arial" w:cs="Arial"/>
                <w:sz w:val="24"/>
                <w:szCs w:val="24"/>
              </w:rPr>
              <w:t>餐食需求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6ED4" w:rsidRPr="008B3BF3" w:rsidRDefault="005E6ED4" w:rsidP="005E6ED4">
            <w:pPr>
              <w:snapToGrid w:val="0"/>
              <w:rPr>
                <w:rFonts w:ascii="標楷體" w:eastAsia="標楷體" w:hAnsi="標楷體" w:cs="Arial"/>
                <w:sz w:val="24"/>
                <w:szCs w:val="24"/>
              </w:rPr>
            </w:pPr>
            <w:r w:rsidRPr="008B3BF3">
              <w:rPr>
                <w:rFonts w:ascii="標楷體" w:eastAsia="標楷體" w:hAnsi="標楷體" w:cs="Arial" w:hint="eastAsia"/>
                <w:sz w:val="24"/>
                <w:szCs w:val="24"/>
              </w:rPr>
              <w:t>午餐：</w:t>
            </w:r>
            <w:proofErr w:type="gramStart"/>
            <w:r w:rsidRPr="008B3BF3">
              <w:rPr>
                <w:rFonts w:ascii="標楷體" w:eastAsia="標楷體" w:hAnsi="標楷體" w:cs="Arial" w:hint="eastAsia"/>
                <w:sz w:val="24"/>
                <w:szCs w:val="24"/>
              </w:rPr>
              <w:t>□葷食</w:t>
            </w:r>
            <w:proofErr w:type="gramEnd"/>
            <w:r w:rsidRPr="008B3BF3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□素食 □</w:t>
            </w:r>
            <w:proofErr w:type="gramStart"/>
            <w:r w:rsidRPr="008B3BF3">
              <w:rPr>
                <w:rFonts w:ascii="標楷體" w:eastAsia="標楷體" w:hAnsi="標楷體" w:cs="Arial" w:hint="eastAsia"/>
                <w:sz w:val="24"/>
                <w:szCs w:val="24"/>
              </w:rPr>
              <w:t>不</w:t>
            </w:r>
            <w:proofErr w:type="gramEnd"/>
            <w:r w:rsidRPr="008B3BF3">
              <w:rPr>
                <w:rFonts w:ascii="標楷體" w:eastAsia="標楷體" w:hAnsi="標楷體" w:cs="Arial" w:hint="eastAsia"/>
                <w:sz w:val="24"/>
                <w:szCs w:val="24"/>
              </w:rPr>
              <w:t>用餐</w:t>
            </w:r>
          </w:p>
          <w:p w:rsidR="000E19DC" w:rsidRPr="009F5CEB" w:rsidRDefault="005E6ED4" w:rsidP="005E6ED4">
            <w:pPr>
              <w:tabs>
                <w:tab w:val="left" w:pos="681"/>
              </w:tabs>
              <w:snapToGrid w:val="0"/>
              <w:rPr>
                <w:rFonts w:ascii="Arial" w:eastAsia="標楷體" w:hAnsi="Arial" w:cs="Arial"/>
                <w:sz w:val="24"/>
                <w:szCs w:val="24"/>
                <w:u w:val="single"/>
              </w:rPr>
            </w:pPr>
            <w:r w:rsidRPr="008B3BF3">
              <w:rPr>
                <w:rFonts w:ascii="標楷體" w:eastAsia="標楷體" w:hAnsi="標楷體" w:cs="Arial" w:hint="eastAsia"/>
                <w:sz w:val="24"/>
                <w:szCs w:val="24"/>
              </w:rPr>
              <w:t>晚宴：</w:t>
            </w:r>
            <w:proofErr w:type="gramStart"/>
            <w:r w:rsidRPr="008B3BF3">
              <w:rPr>
                <w:rFonts w:ascii="標楷體" w:eastAsia="標楷體" w:hAnsi="標楷體" w:cs="Arial" w:hint="eastAsia"/>
                <w:sz w:val="24"/>
                <w:szCs w:val="24"/>
              </w:rPr>
              <w:t>□葷食</w:t>
            </w:r>
            <w:proofErr w:type="gramEnd"/>
            <w:r w:rsidRPr="008B3BF3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□素食</w:t>
            </w:r>
            <w:r w:rsidRPr="005E6ED4">
              <w:rPr>
                <w:rFonts w:ascii="標楷體" w:eastAsia="標楷體" w:hAnsi="標楷體" w:cs="Arial" w:hint="eastAsia"/>
                <w:sz w:val="20"/>
              </w:rPr>
              <w:t>(有報名晚宴者須填)</w:t>
            </w:r>
          </w:p>
        </w:tc>
      </w:tr>
    </w:tbl>
    <w:p w:rsidR="00C775E6" w:rsidRPr="00B36B51" w:rsidRDefault="00C775E6" w:rsidP="00C775E6">
      <w:pPr>
        <w:pStyle w:val="3"/>
        <w:snapToGrid w:val="0"/>
        <w:spacing w:line="240" w:lineRule="auto"/>
        <w:ind w:rightChars="60" w:right="168"/>
        <w:rPr>
          <w:rFonts w:ascii="Arial" w:eastAsia="標楷體" w:hAnsi="Arial" w:cs="Arial"/>
          <w:sz w:val="24"/>
          <w:szCs w:val="24"/>
        </w:rPr>
      </w:pPr>
      <w:r w:rsidRPr="00B36B51">
        <w:rPr>
          <w:rFonts w:ascii="標楷體" w:eastAsia="標楷體" w:hAnsi="標楷體" w:cs="Arial" w:hint="eastAsia"/>
          <w:sz w:val="24"/>
          <w:szCs w:val="24"/>
        </w:rPr>
        <w:t>※超過一人</w:t>
      </w:r>
      <w:r w:rsidR="00B36B51" w:rsidRPr="00B36B51">
        <w:rPr>
          <w:rFonts w:ascii="標楷體" w:eastAsia="標楷體" w:hAnsi="標楷體" w:cs="Arial" w:hint="eastAsia"/>
          <w:sz w:val="24"/>
          <w:szCs w:val="24"/>
        </w:rPr>
        <w:t>報名，</w:t>
      </w:r>
      <w:r w:rsidRPr="00B36B51">
        <w:rPr>
          <w:rFonts w:ascii="標楷體" w:eastAsia="標楷體" w:hAnsi="標楷體" w:cs="Arial" w:hint="eastAsia"/>
          <w:sz w:val="24"/>
          <w:szCs w:val="24"/>
        </w:rPr>
        <w:t>請</w:t>
      </w:r>
      <w:r w:rsidR="00B36B51" w:rsidRPr="00B36B51">
        <w:rPr>
          <w:rFonts w:ascii="標楷體" w:eastAsia="標楷體" w:hAnsi="標楷體" w:cs="Arial" w:hint="eastAsia"/>
          <w:sz w:val="24"/>
          <w:szCs w:val="24"/>
        </w:rPr>
        <w:t>自行複印使用。</w:t>
      </w:r>
    </w:p>
    <w:sectPr w:rsidR="00C775E6" w:rsidRPr="00B36B51" w:rsidSect="00C775E6">
      <w:headerReference w:type="first" r:id="rId15"/>
      <w:pgSz w:w="11906" w:h="16838" w:code="9"/>
      <w:pgMar w:top="964" w:right="851" w:bottom="851" w:left="851" w:header="567" w:footer="992" w:gutter="0"/>
      <w:cols w:space="425"/>
      <w:titlePg/>
      <w:docGrid w:type="lines" w:linePitch="380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B77" w:rsidRDefault="00532B77">
      <w:r>
        <w:separator/>
      </w:r>
    </w:p>
  </w:endnote>
  <w:endnote w:type="continuationSeparator" w:id="0">
    <w:p w:rsidR="00532B77" w:rsidRDefault="0053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仿宋體W5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圓體">
    <w:altName w:val="Arial Unicode MS"/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全真顏體">
    <w:altName w:val="MingLiU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B77" w:rsidRDefault="00532B77">
      <w:r>
        <w:separator/>
      </w:r>
    </w:p>
  </w:footnote>
  <w:footnote w:type="continuationSeparator" w:id="0">
    <w:p w:rsidR="00532B77" w:rsidRDefault="00532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CC" w:rsidRPr="007E5BC0" w:rsidRDefault="00951EEE" w:rsidP="00FF11CC">
    <w:pPr>
      <w:snapToGrid w:val="0"/>
      <w:jc w:val="center"/>
      <w:rPr>
        <w:rFonts w:ascii="華康粗圓體" w:eastAsia="華康粗圓體" w:hAnsi="華康粗圓體"/>
        <w:b/>
        <w:sz w:val="44"/>
        <w:szCs w:val="4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-81915</wp:posOffset>
          </wp:positionH>
          <wp:positionV relativeFrom="paragraph">
            <wp:posOffset>-79375</wp:posOffset>
          </wp:positionV>
          <wp:extent cx="899795" cy="701040"/>
          <wp:effectExtent l="0" t="0" r="0" b="3810"/>
          <wp:wrapNone/>
          <wp:docPr id="5" name="圖片 5" descr="ITS Taiwan Logo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TS Taiwan Logo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CC" w:rsidRPr="007E5BC0">
      <w:rPr>
        <w:rFonts w:ascii="華康粗圓體" w:eastAsia="華康粗圓體" w:hAnsi="華康粗圓體" w:hint="eastAsia"/>
        <w:b/>
        <w:sz w:val="44"/>
        <w:szCs w:val="44"/>
      </w:rPr>
      <w:t>社團法人中華智慧型運輸系統協會</w:t>
    </w:r>
  </w:p>
  <w:p w:rsidR="00FF11CC" w:rsidRPr="00830FBD" w:rsidRDefault="00FF11CC" w:rsidP="00FF11CC">
    <w:pPr>
      <w:tabs>
        <w:tab w:val="center" w:pos="4153"/>
        <w:tab w:val="right" w:pos="8306"/>
      </w:tabs>
      <w:snapToGrid w:val="0"/>
      <w:jc w:val="center"/>
      <w:rPr>
        <w:rFonts w:ascii="Arial" w:eastAsia="全真顏體" w:hAnsi="Arial" w:cs="Arial"/>
        <w:sz w:val="32"/>
        <w:szCs w:val="32"/>
      </w:rPr>
    </w:pPr>
    <w:r w:rsidRPr="007E5BC0">
      <w:rPr>
        <w:rFonts w:ascii="Arial" w:eastAsia="全真顏體" w:hAnsi="Arial" w:cs="Arial"/>
        <w:sz w:val="32"/>
        <w:szCs w:val="32"/>
      </w:rPr>
      <w:t>Intelligent Transportation Society of Taiwan</w:t>
    </w:r>
  </w:p>
  <w:p w:rsidR="00FF11CC" w:rsidRPr="00A733DF" w:rsidRDefault="00FF11CC" w:rsidP="00FF11CC">
    <w:pPr>
      <w:spacing w:line="300" w:lineRule="exact"/>
      <w:jc w:val="center"/>
      <w:rPr>
        <w:rFonts w:ascii="華康粗圓體" w:eastAsia="華康粗圓體" w:hAnsi="華康粗圓體" w:cs="Arial"/>
        <w:sz w:val="24"/>
      </w:rPr>
    </w:pPr>
    <w:r w:rsidRPr="00A733DF">
      <w:rPr>
        <w:rFonts w:ascii="華康粗圓體" w:eastAsia="華康粗圓體" w:hAnsi="華康粗圓體" w:cs="Arial" w:hint="eastAsia"/>
        <w:sz w:val="24"/>
      </w:rPr>
      <w:t>台北市大安區106羅斯福路三段95號</w:t>
    </w:r>
    <w:r>
      <w:rPr>
        <w:rFonts w:ascii="華康粗圓體" w:eastAsia="華康粗圓體" w:hAnsi="華康粗圓體" w:cs="Arial" w:hint="eastAsia"/>
        <w:sz w:val="24"/>
      </w:rPr>
      <w:t>10</w:t>
    </w:r>
    <w:r w:rsidRPr="00A733DF">
      <w:rPr>
        <w:rFonts w:ascii="華康粗圓體" w:eastAsia="華康粗圓體" w:hAnsi="華康粗圓體" w:cs="Arial" w:hint="eastAsia"/>
        <w:sz w:val="24"/>
      </w:rPr>
      <w:t>樓之</w:t>
    </w:r>
    <w:r>
      <w:rPr>
        <w:rFonts w:ascii="華康粗圓體" w:eastAsia="華康粗圓體" w:hAnsi="華康粗圓體" w:cs="Arial" w:hint="eastAsia"/>
        <w:sz w:val="24"/>
      </w:rPr>
      <w:t>1</w:t>
    </w:r>
  </w:p>
  <w:p w:rsidR="00FF11CC" w:rsidRDefault="00FF11CC" w:rsidP="00FF11CC">
    <w:pPr>
      <w:spacing w:line="300" w:lineRule="exact"/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Tel</w:t>
    </w:r>
    <w:r>
      <w:rPr>
        <w:rFonts w:ascii="Arial" w:hAnsi="Arial" w:cs="Arial"/>
        <w:sz w:val="24"/>
      </w:rPr>
      <w:t>：</w:t>
    </w:r>
    <w:r>
      <w:rPr>
        <w:rFonts w:ascii="Arial" w:hAnsi="Arial" w:cs="Arial" w:hint="eastAsia"/>
        <w:sz w:val="24"/>
      </w:rPr>
      <w:t>02-23643100</w:t>
    </w:r>
    <w:r>
      <w:rPr>
        <w:rFonts w:ascii="Arial" w:hAnsi="Arial" w:cs="Arial"/>
        <w:sz w:val="24"/>
      </w:rPr>
      <w:t xml:space="preserve"> </w:t>
    </w:r>
    <w:r>
      <w:rPr>
        <w:rFonts w:ascii="Arial" w:hAnsi="Arial" w:cs="Arial" w:hint="eastAsia"/>
        <w:sz w:val="24"/>
      </w:rPr>
      <w:t xml:space="preserve">  </w:t>
    </w:r>
    <w:r>
      <w:rPr>
        <w:rFonts w:ascii="Arial" w:hAnsi="Arial" w:cs="Arial"/>
        <w:sz w:val="24"/>
      </w:rPr>
      <w:t>Fax</w:t>
    </w:r>
    <w:r>
      <w:rPr>
        <w:rFonts w:ascii="Arial" w:hAnsi="Arial" w:cs="Arial" w:hint="eastAsia"/>
        <w:sz w:val="24"/>
      </w:rPr>
      <w:t>：</w:t>
    </w:r>
    <w:r>
      <w:rPr>
        <w:rFonts w:ascii="Arial" w:hAnsi="Arial" w:cs="Arial" w:hint="eastAsia"/>
        <w:sz w:val="24"/>
      </w:rPr>
      <w:t>02-23643101</w:t>
    </w:r>
  </w:p>
  <w:p w:rsidR="004622D2" w:rsidRPr="00FF11CC" w:rsidRDefault="00FF11CC" w:rsidP="00FF11CC">
    <w:pPr>
      <w:pStyle w:val="a3"/>
      <w:jc w:val="center"/>
      <w:rPr>
        <w:rFonts w:eastAsia="全真顏體"/>
        <w:iCs/>
        <w:sz w:val="32"/>
      </w:rPr>
    </w:pPr>
    <w:r>
      <w:rPr>
        <w:rFonts w:ascii="Arial" w:hAnsi="Arial" w:cs="Arial" w:hint="eastAsia"/>
        <w:sz w:val="24"/>
      </w:rPr>
      <w:t>h</w:t>
    </w:r>
    <w:r>
      <w:rPr>
        <w:rFonts w:ascii="Arial" w:hAnsi="Arial" w:cs="Arial"/>
        <w:sz w:val="24"/>
      </w:rPr>
      <w:t>ttp://www.its-t</w:t>
    </w:r>
    <w:bookmarkStart w:id="1" w:name="_Hlt474212578"/>
    <w:r>
      <w:rPr>
        <w:rFonts w:ascii="Arial" w:hAnsi="Arial" w:cs="Arial"/>
        <w:sz w:val="24"/>
      </w:rPr>
      <w:t>a</w:t>
    </w:r>
    <w:bookmarkEnd w:id="1"/>
    <w:r>
      <w:rPr>
        <w:rFonts w:ascii="Arial" w:hAnsi="Arial" w:cs="Arial"/>
        <w:sz w:val="24"/>
      </w:rPr>
      <w:t>iwan.org.tw</w:t>
    </w:r>
    <w:r>
      <w:rPr>
        <w:rFonts w:ascii="Arial" w:hAnsi="Arial" w:cs="Arial" w:hint="eastAsia"/>
        <w:sz w:val="24"/>
      </w:rPr>
      <w:t xml:space="preserve">  </w:t>
    </w:r>
    <w:r>
      <w:rPr>
        <w:rFonts w:ascii="Arial" w:hAnsi="Arial" w:cs="Arial"/>
        <w:sz w:val="24"/>
      </w:rPr>
      <w:t xml:space="preserve"> Email: its@its-taiwan.org.tw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5BBA"/>
    <w:multiLevelType w:val="hybridMultilevel"/>
    <w:tmpl w:val="8BE0B98C"/>
    <w:lvl w:ilvl="0" w:tplc="C588AFB4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62E16C8"/>
    <w:multiLevelType w:val="singleLevel"/>
    <w:tmpl w:val="44F84C6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>
    <w:nsid w:val="1CDA1B9A"/>
    <w:multiLevelType w:val="hybridMultilevel"/>
    <w:tmpl w:val="4426B096"/>
    <w:lvl w:ilvl="0" w:tplc="CCB61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D201B94"/>
    <w:multiLevelType w:val="singleLevel"/>
    <w:tmpl w:val="7EE80C92"/>
    <w:lvl w:ilvl="0">
      <w:start w:val="5"/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華康仿宋體W5" w:eastAsia="華康仿宋體W5" w:hAnsi="Arial" w:hint="eastAsia"/>
        <w:sz w:val="20"/>
      </w:rPr>
    </w:lvl>
  </w:abstractNum>
  <w:abstractNum w:abstractNumId="4">
    <w:nsid w:val="1FBD4562"/>
    <w:multiLevelType w:val="singleLevel"/>
    <w:tmpl w:val="19680C22"/>
    <w:lvl w:ilvl="0">
      <w:start w:val="1"/>
      <w:numFmt w:val="taiwaneseCountingThousand"/>
      <w:lvlText w:val="%1、"/>
      <w:lvlJc w:val="left"/>
      <w:pPr>
        <w:tabs>
          <w:tab w:val="num" w:pos="703"/>
        </w:tabs>
        <w:ind w:left="703" w:hanging="465"/>
      </w:pPr>
      <w:rPr>
        <w:rFonts w:hint="eastAsia"/>
      </w:rPr>
    </w:lvl>
  </w:abstractNum>
  <w:abstractNum w:abstractNumId="5">
    <w:nsid w:val="21FF6EBC"/>
    <w:multiLevelType w:val="hybridMultilevel"/>
    <w:tmpl w:val="C108D99E"/>
    <w:lvl w:ilvl="0" w:tplc="C84487F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62B64DE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61C7270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BB22AA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6389DB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DBFCE55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662505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DDE0650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6F2887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7802112"/>
    <w:multiLevelType w:val="singleLevel"/>
    <w:tmpl w:val="CF8CC45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285"/>
      </w:pPr>
      <w:rPr>
        <w:rFonts w:hint="default"/>
      </w:rPr>
    </w:lvl>
  </w:abstractNum>
  <w:abstractNum w:abstractNumId="7">
    <w:nsid w:val="2B6878D6"/>
    <w:multiLevelType w:val="hybridMultilevel"/>
    <w:tmpl w:val="18CA3C94"/>
    <w:lvl w:ilvl="0" w:tplc="5AC231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F8D7520"/>
    <w:multiLevelType w:val="singleLevel"/>
    <w:tmpl w:val="19BC846E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48"/>
      </w:pPr>
      <w:rPr>
        <w:rFonts w:eastAsia="華康仿宋體W5" w:hint="eastAsia"/>
      </w:rPr>
    </w:lvl>
  </w:abstractNum>
  <w:abstractNum w:abstractNumId="9">
    <w:nsid w:val="3EB4456B"/>
    <w:multiLevelType w:val="hybridMultilevel"/>
    <w:tmpl w:val="946A3534"/>
    <w:lvl w:ilvl="0" w:tplc="E5F8E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FD046C4"/>
    <w:multiLevelType w:val="hybridMultilevel"/>
    <w:tmpl w:val="08808174"/>
    <w:lvl w:ilvl="0" w:tplc="C588AFB4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33206ED"/>
    <w:multiLevelType w:val="hybridMultilevel"/>
    <w:tmpl w:val="B95A3C5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47C140A"/>
    <w:multiLevelType w:val="hybridMultilevel"/>
    <w:tmpl w:val="DFC05BB0"/>
    <w:lvl w:ilvl="0" w:tplc="0E10F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D65623E"/>
    <w:multiLevelType w:val="hybridMultilevel"/>
    <w:tmpl w:val="4D9026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3010A72"/>
    <w:multiLevelType w:val="hybridMultilevel"/>
    <w:tmpl w:val="1F8EE6CA"/>
    <w:lvl w:ilvl="0" w:tplc="5AC231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2C31F30"/>
    <w:multiLevelType w:val="hybridMultilevel"/>
    <w:tmpl w:val="88F0DDC4"/>
    <w:lvl w:ilvl="0" w:tplc="31168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4D51976"/>
    <w:multiLevelType w:val="hybridMultilevel"/>
    <w:tmpl w:val="0C06A0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D2DCE706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11"/>
  </w:num>
  <w:num w:numId="8">
    <w:abstractNumId w:val="13"/>
  </w:num>
  <w:num w:numId="9">
    <w:abstractNumId w:val="14"/>
  </w:num>
  <w:num w:numId="10">
    <w:abstractNumId w:val="7"/>
  </w:num>
  <w:num w:numId="11">
    <w:abstractNumId w:val="10"/>
  </w:num>
  <w:num w:numId="12">
    <w:abstractNumId w:val="0"/>
  </w:num>
  <w:num w:numId="13">
    <w:abstractNumId w:val="12"/>
  </w:num>
  <w:num w:numId="14">
    <w:abstractNumId w:val="15"/>
  </w:num>
  <w:num w:numId="15">
    <w:abstractNumId w:val="2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51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2D"/>
    <w:rsid w:val="00015DCA"/>
    <w:rsid w:val="00032521"/>
    <w:rsid w:val="00044EE0"/>
    <w:rsid w:val="000450BE"/>
    <w:rsid w:val="00056D53"/>
    <w:rsid w:val="00056E10"/>
    <w:rsid w:val="00060F1E"/>
    <w:rsid w:val="00070013"/>
    <w:rsid w:val="00077DFB"/>
    <w:rsid w:val="00093414"/>
    <w:rsid w:val="00096BFB"/>
    <w:rsid w:val="000B4762"/>
    <w:rsid w:val="000D0957"/>
    <w:rsid w:val="000D25D7"/>
    <w:rsid w:val="000E19DC"/>
    <w:rsid w:val="000E3F90"/>
    <w:rsid w:val="000F1BFE"/>
    <w:rsid w:val="000F6704"/>
    <w:rsid w:val="000F7878"/>
    <w:rsid w:val="00105F53"/>
    <w:rsid w:val="0011390A"/>
    <w:rsid w:val="00153A62"/>
    <w:rsid w:val="001567B8"/>
    <w:rsid w:val="001570E9"/>
    <w:rsid w:val="00160CC6"/>
    <w:rsid w:val="00162161"/>
    <w:rsid w:val="00163A7F"/>
    <w:rsid w:val="001767BC"/>
    <w:rsid w:val="00186EAA"/>
    <w:rsid w:val="001978B2"/>
    <w:rsid w:val="001A6F78"/>
    <w:rsid w:val="001A7DED"/>
    <w:rsid w:val="001B7DF7"/>
    <w:rsid w:val="001C07FF"/>
    <w:rsid w:val="001D370E"/>
    <w:rsid w:val="001D3EBF"/>
    <w:rsid w:val="001E5396"/>
    <w:rsid w:val="001E6F3A"/>
    <w:rsid w:val="001F6F1A"/>
    <w:rsid w:val="00237850"/>
    <w:rsid w:val="00257ADE"/>
    <w:rsid w:val="002636A4"/>
    <w:rsid w:val="00263AC8"/>
    <w:rsid w:val="00266039"/>
    <w:rsid w:val="00281E38"/>
    <w:rsid w:val="00294B16"/>
    <w:rsid w:val="002C2330"/>
    <w:rsid w:val="002C2505"/>
    <w:rsid w:val="00320864"/>
    <w:rsid w:val="003262BB"/>
    <w:rsid w:val="00350C2A"/>
    <w:rsid w:val="00353E0D"/>
    <w:rsid w:val="0036206E"/>
    <w:rsid w:val="003651E3"/>
    <w:rsid w:val="00367579"/>
    <w:rsid w:val="00372664"/>
    <w:rsid w:val="00374C22"/>
    <w:rsid w:val="00383079"/>
    <w:rsid w:val="00395508"/>
    <w:rsid w:val="003A0540"/>
    <w:rsid w:val="003B7C36"/>
    <w:rsid w:val="003E69A7"/>
    <w:rsid w:val="003F6954"/>
    <w:rsid w:val="0040261C"/>
    <w:rsid w:val="004154C4"/>
    <w:rsid w:val="004318B3"/>
    <w:rsid w:val="00454B79"/>
    <w:rsid w:val="0045631E"/>
    <w:rsid w:val="004622D2"/>
    <w:rsid w:val="00476391"/>
    <w:rsid w:val="004767E0"/>
    <w:rsid w:val="004802FD"/>
    <w:rsid w:val="004934EC"/>
    <w:rsid w:val="0049607F"/>
    <w:rsid w:val="004A4028"/>
    <w:rsid w:val="004B4E12"/>
    <w:rsid w:val="004B6FEF"/>
    <w:rsid w:val="004C78B3"/>
    <w:rsid w:val="004D2828"/>
    <w:rsid w:val="004E6994"/>
    <w:rsid w:val="004F00D2"/>
    <w:rsid w:val="004F5DB3"/>
    <w:rsid w:val="0050333F"/>
    <w:rsid w:val="00512F4F"/>
    <w:rsid w:val="00531F4B"/>
    <w:rsid w:val="00532B77"/>
    <w:rsid w:val="005479ED"/>
    <w:rsid w:val="00557504"/>
    <w:rsid w:val="00560453"/>
    <w:rsid w:val="00561E49"/>
    <w:rsid w:val="005B6ACF"/>
    <w:rsid w:val="005B7A1D"/>
    <w:rsid w:val="005C78B9"/>
    <w:rsid w:val="005E275D"/>
    <w:rsid w:val="005E6ED4"/>
    <w:rsid w:val="005F391B"/>
    <w:rsid w:val="005F4212"/>
    <w:rsid w:val="006011DC"/>
    <w:rsid w:val="00602017"/>
    <w:rsid w:val="00611DD9"/>
    <w:rsid w:val="00616BAE"/>
    <w:rsid w:val="00636CF2"/>
    <w:rsid w:val="00640FB9"/>
    <w:rsid w:val="006435EC"/>
    <w:rsid w:val="006453F0"/>
    <w:rsid w:val="00663EA5"/>
    <w:rsid w:val="006670BA"/>
    <w:rsid w:val="006733DB"/>
    <w:rsid w:val="0067736C"/>
    <w:rsid w:val="006B2925"/>
    <w:rsid w:val="006C00E6"/>
    <w:rsid w:val="006C1AAC"/>
    <w:rsid w:val="006C315F"/>
    <w:rsid w:val="006D6758"/>
    <w:rsid w:val="006E4E92"/>
    <w:rsid w:val="006F63DC"/>
    <w:rsid w:val="00701E80"/>
    <w:rsid w:val="0070366B"/>
    <w:rsid w:val="00710A31"/>
    <w:rsid w:val="00714202"/>
    <w:rsid w:val="00714CE1"/>
    <w:rsid w:val="00720DDF"/>
    <w:rsid w:val="0074224D"/>
    <w:rsid w:val="00752B33"/>
    <w:rsid w:val="007562EE"/>
    <w:rsid w:val="007630CE"/>
    <w:rsid w:val="00774E6A"/>
    <w:rsid w:val="00791AD5"/>
    <w:rsid w:val="007920A7"/>
    <w:rsid w:val="007A6162"/>
    <w:rsid w:val="007B4CFB"/>
    <w:rsid w:val="007B71F0"/>
    <w:rsid w:val="007C7C59"/>
    <w:rsid w:val="007D4564"/>
    <w:rsid w:val="007D5A57"/>
    <w:rsid w:val="007D7AD0"/>
    <w:rsid w:val="007E31E5"/>
    <w:rsid w:val="007F4F01"/>
    <w:rsid w:val="00821701"/>
    <w:rsid w:val="0082405F"/>
    <w:rsid w:val="0082662B"/>
    <w:rsid w:val="008267CA"/>
    <w:rsid w:val="00827195"/>
    <w:rsid w:val="00851B6F"/>
    <w:rsid w:val="0085312B"/>
    <w:rsid w:val="00856610"/>
    <w:rsid w:val="0085664B"/>
    <w:rsid w:val="0086410C"/>
    <w:rsid w:val="0089624A"/>
    <w:rsid w:val="00913128"/>
    <w:rsid w:val="00920940"/>
    <w:rsid w:val="00925864"/>
    <w:rsid w:val="00927524"/>
    <w:rsid w:val="00927FEE"/>
    <w:rsid w:val="00931917"/>
    <w:rsid w:val="00935F1B"/>
    <w:rsid w:val="009360A6"/>
    <w:rsid w:val="00951EEE"/>
    <w:rsid w:val="009609F7"/>
    <w:rsid w:val="009632DC"/>
    <w:rsid w:val="009651B3"/>
    <w:rsid w:val="00965555"/>
    <w:rsid w:val="0098324B"/>
    <w:rsid w:val="009A6D75"/>
    <w:rsid w:val="009D0206"/>
    <w:rsid w:val="009D7C0D"/>
    <w:rsid w:val="009F0C78"/>
    <w:rsid w:val="009F0E73"/>
    <w:rsid w:val="009F4494"/>
    <w:rsid w:val="00A12725"/>
    <w:rsid w:val="00A22DAE"/>
    <w:rsid w:val="00A25943"/>
    <w:rsid w:val="00A3731C"/>
    <w:rsid w:val="00A4071C"/>
    <w:rsid w:val="00A47013"/>
    <w:rsid w:val="00A513BC"/>
    <w:rsid w:val="00A5316E"/>
    <w:rsid w:val="00A5424F"/>
    <w:rsid w:val="00A5689D"/>
    <w:rsid w:val="00A60F95"/>
    <w:rsid w:val="00A94B77"/>
    <w:rsid w:val="00A95E24"/>
    <w:rsid w:val="00AB1C50"/>
    <w:rsid w:val="00AB6373"/>
    <w:rsid w:val="00AB7B86"/>
    <w:rsid w:val="00AD20EA"/>
    <w:rsid w:val="00AD6C2C"/>
    <w:rsid w:val="00B1015C"/>
    <w:rsid w:val="00B14213"/>
    <w:rsid w:val="00B34A37"/>
    <w:rsid w:val="00B36B51"/>
    <w:rsid w:val="00B4425F"/>
    <w:rsid w:val="00B764B3"/>
    <w:rsid w:val="00B808E8"/>
    <w:rsid w:val="00B85DBC"/>
    <w:rsid w:val="00B86851"/>
    <w:rsid w:val="00BA0CC0"/>
    <w:rsid w:val="00BB2207"/>
    <w:rsid w:val="00BD759D"/>
    <w:rsid w:val="00BE3B52"/>
    <w:rsid w:val="00C032A5"/>
    <w:rsid w:val="00C34C54"/>
    <w:rsid w:val="00C35475"/>
    <w:rsid w:val="00C42EFC"/>
    <w:rsid w:val="00C4329F"/>
    <w:rsid w:val="00C775E6"/>
    <w:rsid w:val="00C87C0E"/>
    <w:rsid w:val="00C9584C"/>
    <w:rsid w:val="00CB2EA0"/>
    <w:rsid w:val="00CB3CEB"/>
    <w:rsid w:val="00CB535A"/>
    <w:rsid w:val="00CB5D75"/>
    <w:rsid w:val="00CC34F1"/>
    <w:rsid w:val="00CD679F"/>
    <w:rsid w:val="00CE79B2"/>
    <w:rsid w:val="00CF7DCE"/>
    <w:rsid w:val="00D176BA"/>
    <w:rsid w:val="00D17D1C"/>
    <w:rsid w:val="00D243EA"/>
    <w:rsid w:val="00D25CA8"/>
    <w:rsid w:val="00D27C46"/>
    <w:rsid w:val="00D564DB"/>
    <w:rsid w:val="00D57A34"/>
    <w:rsid w:val="00D628E2"/>
    <w:rsid w:val="00D640C5"/>
    <w:rsid w:val="00D64476"/>
    <w:rsid w:val="00D6471E"/>
    <w:rsid w:val="00D74EE6"/>
    <w:rsid w:val="00D763C1"/>
    <w:rsid w:val="00D819C6"/>
    <w:rsid w:val="00D8698E"/>
    <w:rsid w:val="00D91361"/>
    <w:rsid w:val="00D9318E"/>
    <w:rsid w:val="00D93CA6"/>
    <w:rsid w:val="00DA69D2"/>
    <w:rsid w:val="00DB0B4E"/>
    <w:rsid w:val="00DB7835"/>
    <w:rsid w:val="00DC3718"/>
    <w:rsid w:val="00DE481D"/>
    <w:rsid w:val="00DF2A00"/>
    <w:rsid w:val="00E14A0A"/>
    <w:rsid w:val="00E14C2D"/>
    <w:rsid w:val="00E16B00"/>
    <w:rsid w:val="00E33BFF"/>
    <w:rsid w:val="00E34C0C"/>
    <w:rsid w:val="00E72B97"/>
    <w:rsid w:val="00E76DD8"/>
    <w:rsid w:val="00E81A6B"/>
    <w:rsid w:val="00E9110F"/>
    <w:rsid w:val="00E959C0"/>
    <w:rsid w:val="00E96A67"/>
    <w:rsid w:val="00EA2EC7"/>
    <w:rsid w:val="00EA4ABF"/>
    <w:rsid w:val="00EC5DAE"/>
    <w:rsid w:val="00EC5DB6"/>
    <w:rsid w:val="00ED0460"/>
    <w:rsid w:val="00EF04DE"/>
    <w:rsid w:val="00F00FE7"/>
    <w:rsid w:val="00F06BE7"/>
    <w:rsid w:val="00F13162"/>
    <w:rsid w:val="00F331FB"/>
    <w:rsid w:val="00F347F4"/>
    <w:rsid w:val="00F5003D"/>
    <w:rsid w:val="00F64F4C"/>
    <w:rsid w:val="00F71629"/>
    <w:rsid w:val="00F742BD"/>
    <w:rsid w:val="00F84D04"/>
    <w:rsid w:val="00F90023"/>
    <w:rsid w:val="00FA01D9"/>
    <w:rsid w:val="00FA79FF"/>
    <w:rsid w:val="00FF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Date"/>
    <w:basedOn w:val="a"/>
    <w:next w:val="a"/>
    <w:pPr>
      <w:jc w:val="right"/>
    </w:pPr>
    <w:rPr>
      <w:rFonts w:eastAsia="標楷體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ody Text Indent"/>
    <w:basedOn w:val="a"/>
    <w:pPr>
      <w:ind w:firstLine="480"/>
    </w:pPr>
    <w:rPr>
      <w:rFonts w:eastAsia="標楷體"/>
    </w:rPr>
  </w:style>
  <w:style w:type="paragraph" w:styleId="2">
    <w:name w:val="Body Text Indent 2"/>
    <w:basedOn w:val="a"/>
    <w:pPr>
      <w:ind w:left="480"/>
    </w:pPr>
    <w:rPr>
      <w:rFonts w:eastAsia="標楷體"/>
      <w:sz w:val="24"/>
    </w:rPr>
  </w:style>
  <w:style w:type="paragraph" w:styleId="aa">
    <w:name w:val="Body Text"/>
    <w:basedOn w:val="a"/>
    <w:pPr>
      <w:spacing w:line="240" w:lineRule="atLeast"/>
    </w:pPr>
    <w:rPr>
      <w:rFonts w:eastAsia="標楷體"/>
      <w:sz w:val="24"/>
    </w:rPr>
  </w:style>
  <w:style w:type="paragraph" w:styleId="ab">
    <w:name w:val="Salutation"/>
    <w:basedOn w:val="a"/>
    <w:next w:val="a"/>
    <w:rPr>
      <w:rFonts w:eastAsia="標楷體"/>
    </w:rPr>
  </w:style>
  <w:style w:type="paragraph" w:styleId="ac">
    <w:name w:val="Closing"/>
    <w:basedOn w:val="a"/>
    <w:next w:val="a"/>
    <w:pPr>
      <w:ind w:left="4320"/>
    </w:pPr>
    <w:rPr>
      <w:rFonts w:eastAsia="標楷體"/>
    </w:rPr>
  </w:style>
  <w:style w:type="paragraph" w:styleId="3">
    <w:name w:val="Body Text Indent 3"/>
    <w:basedOn w:val="a"/>
    <w:pPr>
      <w:spacing w:line="360" w:lineRule="auto"/>
      <w:ind w:left="907" w:hanging="907"/>
      <w:jc w:val="both"/>
    </w:pPr>
    <w:rPr>
      <w:rFonts w:eastAsia="華康仿宋體W5"/>
    </w:rPr>
  </w:style>
  <w:style w:type="paragraph" w:customStyle="1" w:styleId="affiliation">
    <w:name w:val="affiliation"/>
    <w:basedOn w:val="a"/>
    <w:pPr>
      <w:adjustRightInd w:val="0"/>
      <w:spacing w:line="240" w:lineRule="atLeast"/>
      <w:jc w:val="center"/>
      <w:textAlignment w:val="baseline"/>
    </w:pPr>
    <w:rPr>
      <w:rFonts w:eastAsia="標楷體"/>
      <w:kern w:val="0"/>
      <w:sz w:val="24"/>
    </w:r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20">
    <w:name w:val="Body Text 2"/>
    <w:basedOn w:val="a"/>
    <w:pPr>
      <w:spacing w:line="240" w:lineRule="exact"/>
    </w:pPr>
    <w:rPr>
      <w:rFonts w:eastAsia="華康仿宋體W5"/>
      <w:sz w:val="20"/>
    </w:rPr>
  </w:style>
  <w:style w:type="paragraph" w:styleId="30">
    <w:name w:val="Body Text 3"/>
    <w:basedOn w:val="a"/>
    <w:pPr>
      <w:spacing w:line="240" w:lineRule="exact"/>
      <w:jc w:val="center"/>
    </w:pPr>
    <w:rPr>
      <w:rFonts w:eastAsia="華康仿宋體W5"/>
      <w:color w:val="FF0000"/>
      <w:sz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color w:val="FFFFFF"/>
      <w:kern w:val="0"/>
      <w:sz w:val="24"/>
      <w:szCs w:val="24"/>
    </w:rPr>
  </w:style>
  <w:style w:type="paragraph" w:styleId="af">
    <w:name w:val="Balloon Text"/>
    <w:basedOn w:val="a"/>
    <w:link w:val="af0"/>
    <w:rsid w:val="00163A7F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163A7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style-span">
    <w:name w:val="apple-style-span"/>
    <w:basedOn w:val="a0"/>
    <w:rsid w:val="005F4212"/>
  </w:style>
  <w:style w:type="character" w:customStyle="1" w:styleId="a4">
    <w:name w:val="頁首 字元"/>
    <w:link w:val="a3"/>
    <w:uiPriority w:val="99"/>
    <w:rsid w:val="00FF11C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Date"/>
    <w:basedOn w:val="a"/>
    <w:next w:val="a"/>
    <w:pPr>
      <w:jc w:val="right"/>
    </w:pPr>
    <w:rPr>
      <w:rFonts w:eastAsia="標楷體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ody Text Indent"/>
    <w:basedOn w:val="a"/>
    <w:pPr>
      <w:ind w:firstLine="480"/>
    </w:pPr>
    <w:rPr>
      <w:rFonts w:eastAsia="標楷體"/>
    </w:rPr>
  </w:style>
  <w:style w:type="paragraph" w:styleId="2">
    <w:name w:val="Body Text Indent 2"/>
    <w:basedOn w:val="a"/>
    <w:pPr>
      <w:ind w:left="480"/>
    </w:pPr>
    <w:rPr>
      <w:rFonts w:eastAsia="標楷體"/>
      <w:sz w:val="24"/>
    </w:rPr>
  </w:style>
  <w:style w:type="paragraph" w:styleId="aa">
    <w:name w:val="Body Text"/>
    <w:basedOn w:val="a"/>
    <w:pPr>
      <w:spacing w:line="240" w:lineRule="atLeast"/>
    </w:pPr>
    <w:rPr>
      <w:rFonts w:eastAsia="標楷體"/>
      <w:sz w:val="24"/>
    </w:rPr>
  </w:style>
  <w:style w:type="paragraph" w:styleId="ab">
    <w:name w:val="Salutation"/>
    <w:basedOn w:val="a"/>
    <w:next w:val="a"/>
    <w:rPr>
      <w:rFonts w:eastAsia="標楷體"/>
    </w:rPr>
  </w:style>
  <w:style w:type="paragraph" w:styleId="ac">
    <w:name w:val="Closing"/>
    <w:basedOn w:val="a"/>
    <w:next w:val="a"/>
    <w:pPr>
      <w:ind w:left="4320"/>
    </w:pPr>
    <w:rPr>
      <w:rFonts w:eastAsia="標楷體"/>
    </w:rPr>
  </w:style>
  <w:style w:type="paragraph" w:styleId="3">
    <w:name w:val="Body Text Indent 3"/>
    <w:basedOn w:val="a"/>
    <w:pPr>
      <w:spacing w:line="360" w:lineRule="auto"/>
      <w:ind w:left="907" w:hanging="907"/>
      <w:jc w:val="both"/>
    </w:pPr>
    <w:rPr>
      <w:rFonts w:eastAsia="華康仿宋體W5"/>
    </w:rPr>
  </w:style>
  <w:style w:type="paragraph" w:customStyle="1" w:styleId="affiliation">
    <w:name w:val="affiliation"/>
    <w:basedOn w:val="a"/>
    <w:pPr>
      <w:adjustRightInd w:val="0"/>
      <w:spacing w:line="240" w:lineRule="atLeast"/>
      <w:jc w:val="center"/>
      <w:textAlignment w:val="baseline"/>
    </w:pPr>
    <w:rPr>
      <w:rFonts w:eastAsia="標楷體"/>
      <w:kern w:val="0"/>
      <w:sz w:val="24"/>
    </w:r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20">
    <w:name w:val="Body Text 2"/>
    <w:basedOn w:val="a"/>
    <w:pPr>
      <w:spacing w:line="240" w:lineRule="exact"/>
    </w:pPr>
    <w:rPr>
      <w:rFonts w:eastAsia="華康仿宋體W5"/>
      <w:sz w:val="20"/>
    </w:rPr>
  </w:style>
  <w:style w:type="paragraph" w:styleId="30">
    <w:name w:val="Body Text 3"/>
    <w:basedOn w:val="a"/>
    <w:pPr>
      <w:spacing w:line="240" w:lineRule="exact"/>
      <w:jc w:val="center"/>
    </w:pPr>
    <w:rPr>
      <w:rFonts w:eastAsia="華康仿宋體W5"/>
      <w:color w:val="FF0000"/>
      <w:sz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color w:val="FFFFFF"/>
      <w:kern w:val="0"/>
      <w:sz w:val="24"/>
      <w:szCs w:val="24"/>
    </w:rPr>
  </w:style>
  <w:style w:type="paragraph" w:styleId="af">
    <w:name w:val="Balloon Text"/>
    <w:basedOn w:val="a"/>
    <w:link w:val="af0"/>
    <w:rsid w:val="00163A7F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163A7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style-span">
    <w:name w:val="apple-style-span"/>
    <w:basedOn w:val="a0"/>
    <w:rsid w:val="005F4212"/>
  </w:style>
  <w:style w:type="character" w:customStyle="1" w:styleId="a4">
    <w:name w:val="頁首 字元"/>
    <w:link w:val="a3"/>
    <w:uiPriority w:val="99"/>
    <w:rsid w:val="00FF11C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ts@its-taiwan.org.t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o.gl/dYB7j6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tzu-cherng@its-taiwan.org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ts@its-taiwan.org.tw" TargetMode="External"/><Relationship Id="rId14" Type="http://schemas.openxmlformats.org/officeDocument/2006/relationships/hyperlink" Target="mailto:its@its-taiwan.org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D4365-8696-4EC9-9090-27E5BE75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564</Words>
  <Characters>3221</Characters>
  <Application>Microsoft Office Word</Application>
  <DocSecurity>0</DocSecurity>
  <Lines>26</Lines>
  <Paragraphs>7</Paragraphs>
  <ScaleCrop>false</ScaleCrop>
  <Company>ITS Taiwan</Company>
  <LinksUpToDate>false</LinksUpToDate>
  <CharactersWithSpaces>3778</CharactersWithSpaces>
  <SharedDoc>false</SharedDoc>
  <HLinks>
    <vt:vector size="18" baseType="variant">
      <vt:variant>
        <vt:i4>1441908</vt:i4>
      </vt:variant>
      <vt:variant>
        <vt:i4>6</vt:i4>
      </vt:variant>
      <vt:variant>
        <vt:i4>0</vt:i4>
      </vt:variant>
      <vt:variant>
        <vt:i4>5</vt:i4>
      </vt:variant>
      <vt:variant>
        <vt:lpwstr>mailto:tzu-cherng@its-taiwan.org.tw</vt:lpwstr>
      </vt:variant>
      <vt:variant>
        <vt:lpwstr/>
      </vt:variant>
      <vt:variant>
        <vt:i4>786441</vt:i4>
      </vt:variant>
      <vt:variant>
        <vt:i4>3</vt:i4>
      </vt:variant>
      <vt:variant>
        <vt:i4>0</vt:i4>
      </vt:variant>
      <vt:variant>
        <vt:i4>5</vt:i4>
      </vt:variant>
      <vt:variant>
        <vt:lpwstr>http://goo.gl/maps/YNXQt</vt:lpwstr>
      </vt:variant>
      <vt:variant>
        <vt:lpwstr/>
      </vt:variant>
      <vt:variant>
        <vt:i4>1441908</vt:i4>
      </vt:variant>
      <vt:variant>
        <vt:i4>0</vt:i4>
      </vt:variant>
      <vt:variant>
        <vt:i4>0</vt:i4>
      </vt:variant>
      <vt:variant>
        <vt:i4>5</vt:i4>
      </vt:variant>
      <vt:variant>
        <vt:lpwstr>mailto:tzu-cherng@its-taiwan.org.tw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990726高雄ITS Workshop議程報名表</dc:title>
  <dc:creator>ITS Taiwan</dc:creator>
  <cp:lastModifiedBy>JIM</cp:lastModifiedBy>
  <cp:revision>5</cp:revision>
  <cp:lastPrinted>2013-11-28T02:54:00Z</cp:lastPrinted>
  <dcterms:created xsi:type="dcterms:W3CDTF">2014-10-13T09:05:00Z</dcterms:created>
  <dcterms:modified xsi:type="dcterms:W3CDTF">2014-10-13T09:24:00Z</dcterms:modified>
</cp:coreProperties>
</file>